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934C" w14:textId="70AEEB42" w:rsidR="009C02F5" w:rsidRDefault="00ED2080" w:rsidP="00760F38">
      <w:pPr>
        <w:jc w:val="center"/>
      </w:pPr>
      <w:r w:rsidRPr="00B57BC7">
        <w:rPr>
          <w:rFonts w:ascii="ICAHandRegular" w:hAnsi="ICAHandRegular"/>
          <w:noProof/>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45720" distB="45720" distL="114300" distR="114300" simplePos="0" relativeHeight="251665920" behindDoc="0" locked="0" layoutInCell="1" allowOverlap="1" wp14:anchorId="6ABD8BA0" wp14:editId="1DE4BA3B">
                <wp:simplePos x="0" y="0"/>
                <wp:positionH relativeFrom="column">
                  <wp:posOffset>-455295</wp:posOffset>
                </wp:positionH>
                <wp:positionV relativeFrom="paragraph">
                  <wp:posOffset>488315</wp:posOffset>
                </wp:positionV>
                <wp:extent cx="1724025" cy="271145"/>
                <wp:effectExtent l="19050" t="285750" r="0" b="30035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474299">
                          <a:off x="0" y="0"/>
                          <a:ext cx="1724025" cy="271145"/>
                        </a:xfrm>
                        <a:prstGeom prst="rect">
                          <a:avLst/>
                        </a:prstGeom>
                        <a:solidFill>
                          <a:srgbClr val="C00000"/>
                        </a:solidFill>
                        <a:ln w="9525">
                          <a:solidFill>
                            <a:srgbClr val="C00000"/>
                          </a:solidFill>
                          <a:miter lim="800000"/>
                          <a:headEnd/>
                          <a:tailEnd/>
                        </a:ln>
                      </wps:spPr>
                      <wps:txbx>
                        <w:txbxContent>
                          <w:p w14:paraId="2C8C7A61" w14:textId="450BDB31" w:rsidR="00B57BC7" w:rsidRPr="00FA3396" w:rsidRDefault="00FA3396">
                            <w:pPr>
                              <w:rPr>
                                <w:rFonts w:ascii="ICA Rubrik Medium" w:hAnsi="ICA Rubrik Medium"/>
                              </w:rPr>
                            </w:pPr>
                            <w:r w:rsidRPr="00FA3396">
                              <w:rPr>
                                <w:rFonts w:ascii="ICA Rubrik Medium" w:hAnsi="ICA Rubrik Medium"/>
                              </w:rPr>
                              <w:t>English version</w:t>
                            </w:r>
                            <w:r w:rsidR="00ED2080">
                              <w:rPr>
                                <w:rFonts w:ascii="ICA Rubrik Medium" w:hAnsi="ICA Rubrik Medium"/>
                              </w:rPr>
                              <w:t xml:space="preserve"> on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D8BA0" id="_x0000_t202" coordsize="21600,21600" o:spt="202" path="m,l,21600r21600,l21600,xe">
                <v:stroke joinstyle="miter"/>
                <v:path gradientshapeok="t" o:connecttype="rect"/>
              </v:shapetype>
              <v:shape id="Textruta 2" o:spid="_x0000_s1026" type="#_x0000_t202" style="position:absolute;left:0;text-align:left;margin-left:-35.85pt;margin-top:38.45pt;width:135.75pt;height:21.35pt;rotation:-1229566fd;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vyEwIAAC4EAAAOAAAAZHJzL2Uyb0RvYy54bWysU9tu2zAMfR+wfxD0vvgCZ2mMOEWXrsOA&#10;7gJ0+wBZlmNhkqhJSuzu60cpRpJtb8X8IIgifXh4SG5uJ63IUTgvwTS0WOSUCMOhk2bf0O/fHt7c&#10;UOIDMx1TYERDn4Wnt9vXrzajrUUJA6hOOIIgxtejbegQgq2zzPNBaOYXYIVBZw9Os4Cm22edYyOi&#10;a5WVef42G8F11gEX3uPr/clJtwm/7wUPX/rei0BUQ5FbSKdLZxvPbLth9d4xO0g+02AvYKGZNJj0&#10;DHXPAiMHJ/+B0pI78NCHBQedQd9LLlINWE2R/1XN08CsSLWgON6eZfL/D5Z/Pj7Zr46E6R1M2MBU&#10;hLePwH94YmA3MLMXd87BOAjWYeIiSpaN1tfzr1FqX/sI0o6foMMms0OABDT1ThMHqHqZV6uqXK/T&#10;M5ZNMBn24/ncAzEFwiODVVnl5ZISjr5yVRTVMmVkdQSLElvnwwcBmsRLQx32OKGy46MPkdwlJIZ7&#10;ULJ7kEolw+3bnXLkyHAednn8ZvQ/wpQhY0PXS+TxUggtAw62krqhN+c8rI4qvjddGrvApDrdkbIy&#10;s6xRyZOmYWonDIzyttA9o8BJSpQNFw4rH8D9omTE4W2o/3lgTlCiPhps0rqoqjjtyaiWqxINd+1p&#10;rz3McIRqaKDkdN2FtCGxdAN32MxeJmEvTGauOJRJ73mB4tRf2ynqsubb3wAAAP//AwBQSwMEFAAG&#10;AAgAAAAhAEPnOoLfAAAACgEAAA8AAABkcnMvZG93bnJldi54bWxMj8FugzAMhu+T+g6RK+3WBnaA&#10;wQjVNGmHaVK10h12NJACKnEQSUv69nNP282WP/3+/mIXzCiuenaDJQXxNgKhqbHtQJ2C7+P75hmE&#10;80gtjpa0gpt2sCtXDwXmrV3ooK+V7wSHkMtRQe/9lEvpml4bdFs7aeLbyc4GPa9zJ9sZFw43o3yK&#10;okQaHIg/9Djpt1435+piFAynz/hQhY/gf87Hpfqq9zdM9ko9rsPrCwivg/+D4a7P6lCyU20v1Dox&#10;KtikccqogjTJQNyBLOMuNQ9xloAsC/m/QvkLAAD//wMAUEsBAi0AFAAGAAgAAAAhALaDOJL+AAAA&#10;4QEAABMAAAAAAAAAAAAAAAAAAAAAAFtDb250ZW50X1R5cGVzXS54bWxQSwECLQAUAAYACAAAACEA&#10;OP0h/9YAAACUAQAACwAAAAAAAAAAAAAAAAAvAQAAX3JlbHMvLnJlbHNQSwECLQAUAAYACAAAACEA&#10;g3nr8hMCAAAuBAAADgAAAAAAAAAAAAAAAAAuAgAAZHJzL2Uyb0RvYy54bWxQSwECLQAUAAYACAAA&#10;ACEAQ+c6gt8AAAAKAQAADwAAAAAAAAAAAAAAAABtBAAAZHJzL2Rvd25yZXYueG1sUEsFBgAAAAAE&#10;AAQA8wAAAHkFAAAAAA==&#10;" fillcolor="#c00000" strokecolor="#c00000">
                <v:textbox>
                  <w:txbxContent>
                    <w:p w14:paraId="2C8C7A61" w14:textId="450BDB31" w:rsidR="00B57BC7" w:rsidRPr="00FA3396" w:rsidRDefault="00FA3396">
                      <w:pPr>
                        <w:rPr>
                          <w:rFonts w:ascii="ICA Rubrik Medium" w:hAnsi="ICA Rubrik Medium"/>
                        </w:rPr>
                      </w:pPr>
                      <w:r w:rsidRPr="00FA3396">
                        <w:rPr>
                          <w:rFonts w:ascii="ICA Rubrik Medium" w:hAnsi="ICA Rubrik Medium"/>
                        </w:rPr>
                        <w:t>English version</w:t>
                      </w:r>
                      <w:r w:rsidR="00ED2080">
                        <w:rPr>
                          <w:rFonts w:ascii="ICA Rubrik Medium" w:hAnsi="ICA Rubrik Medium"/>
                        </w:rPr>
                        <w:t xml:space="preserve"> on page 2</w:t>
                      </w:r>
                    </w:p>
                  </w:txbxContent>
                </v:textbox>
                <w10:wrap type="square"/>
              </v:shape>
            </w:pict>
          </mc:Fallback>
        </mc:AlternateContent>
      </w:r>
      <w:r w:rsidR="009454B1">
        <w:br/>
      </w:r>
    </w:p>
    <w:p w14:paraId="1A49A606" w14:textId="6835BD60" w:rsidR="0007403B" w:rsidRPr="00C53B55" w:rsidRDefault="0007403B" w:rsidP="00ED2080">
      <w:pPr>
        <w:spacing w:after="160" w:line="259" w:lineRule="auto"/>
        <w:ind w:left="7824"/>
        <w:rPr>
          <w:rFonts w:ascii="ICA Text Light" w:eastAsia="Times New Roman" w:hAnsi="ICA Text Light" w:cs="Helvetica"/>
          <w:color w:val="1D2129"/>
          <w:sz w:val="24"/>
          <w:szCs w:val="21"/>
        </w:rPr>
      </w:pPr>
      <w:r w:rsidRPr="00976CE0">
        <w:rPr>
          <w:noProof/>
        </w:rPr>
        <w:drawing>
          <wp:anchor distT="0" distB="0" distL="114300" distR="114300" simplePos="0" relativeHeight="251651584" behindDoc="1" locked="0" layoutInCell="1" allowOverlap="1" wp14:anchorId="1C6F3423" wp14:editId="1C20E375">
            <wp:simplePos x="0" y="0"/>
            <wp:positionH relativeFrom="margin">
              <wp:posOffset>1833245</wp:posOffset>
            </wp:positionH>
            <wp:positionV relativeFrom="paragraph">
              <wp:posOffset>2540</wp:posOffset>
            </wp:positionV>
            <wp:extent cx="2324100" cy="939800"/>
            <wp:effectExtent l="0" t="0" r="0" b="0"/>
            <wp:wrapThrough wrapText="bothSides">
              <wp:wrapPolygon edited="0">
                <wp:start x="0" y="0"/>
                <wp:lineTo x="0" y="21016"/>
                <wp:lineTo x="21423" y="21016"/>
                <wp:lineTo x="21423"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39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8C6B72" w:rsidRPr="00F97516">
        <w:rPr>
          <w:rFonts w:ascii="Helvetica" w:eastAsia="Times New Roman" w:hAnsi="Helvetica" w:cs="Helvetica"/>
          <w:color w:val="1D2129"/>
          <w:sz w:val="24"/>
          <w:szCs w:val="21"/>
        </w:rPr>
        <w:t xml:space="preserve">  </w:t>
      </w:r>
      <w:r w:rsidR="00B908CC" w:rsidRPr="00ED2080">
        <w:rPr>
          <w:rFonts w:ascii="ICA Text Light" w:hAnsi="ICA Text Light"/>
          <w:b/>
          <w:bCs/>
        </w:rPr>
        <w:t>2</w:t>
      </w:r>
      <w:r w:rsidR="00FA6DC0" w:rsidRPr="00ED2080">
        <w:rPr>
          <w:rFonts w:ascii="ICA Text Light" w:hAnsi="ICA Text Light"/>
          <w:b/>
          <w:bCs/>
        </w:rPr>
        <w:t>30111</w:t>
      </w:r>
    </w:p>
    <w:p w14:paraId="1622DE1B" w14:textId="68FB6182" w:rsidR="006B4F10" w:rsidRPr="00654174" w:rsidRDefault="00C53B55" w:rsidP="00957BDA">
      <w:pPr>
        <w:ind w:right="-142"/>
        <w:jc w:val="center"/>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pPr>
      <w:r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In</w:t>
      </w:r>
      <w:r w:rsidR="001E5DB7"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 xml:space="preserve">formationsbrev BRF Korallen nr </w:t>
      </w:r>
      <w:r w:rsidR="00CF4C6B"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1</w:t>
      </w:r>
      <w:r w:rsidR="004B3F83"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w:t>
      </w:r>
      <w:r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2</w:t>
      </w:r>
      <w:r w:rsidR="009973CB" w:rsidRPr="00654174">
        <w:rPr>
          <w:rFonts w:ascii="ICARubrikSkissBold" w:eastAsia="Times New Roman" w:hAnsi="ICARubrikSkissBold" w:cs="Times New Roman"/>
          <w:b/>
          <w:color w:val="00B0F0"/>
          <w:sz w:val="56"/>
          <w:szCs w:val="56"/>
          <w14:shadow w14:blurRad="50800" w14:dist="38100" w14:dir="0" w14:sx="100000" w14:sy="100000" w14:kx="0" w14:ky="0" w14:algn="l">
            <w14:srgbClr w14:val="000000">
              <w14:alpha w14:val="60000"/>
            </w14:srgbClr>
          </w14:shadow>
        </w:rPr>
        <w:t>3</w:t>
      </w:r>
    </w:p>
    <w:p w14:paraId="64FF8901" w14:textId="5F0024D3" w:rsidR="007E524E" w:rsidRDefault="00FF0AE2" w:rsidP="009973CB">
      <w:pPr>
        <w:spacing w:after="160" w:line="259" w:lineRule="auto"/>
        <w:rPr>
          <w:rFonts w:ascii="ICA Text Light" w:hAnsi="ICA Text Light"/>
          <w:b/>
          <w:bCs/>
        </w:rPr>
      </w:pPr>
      <w:r w:rsidRPr="00654174">
        <w:rPr>
          <w:rFonts w:ascii="ICA Text Ny Black" w:hAnsi="ICA Text Ny Black"/>
          <w:color w:val="00B0F0"/>
          <w:lang w:eastAsia="en-US"/>
        </w:rPr>
        <w:t>Bostadsrättstillägg</w:t>
      </w:r>
      <w:r>
        <w:rPr>
          <w:rFonts w:ascii="ICA Text Light" w:hAnsi="ICA Text Light"/>
          <w:b/>
          <w:bCs/>
        </w:rPr>
        <w:br/>
        <w:t xml:space="preserve">Vi vill påminna alla medlemmar att ni själva måste </w:t>
      </w:r>
      <w:r w:rsidR="005E1725">
        <w:rPr>
          <w:rFonts w:ascii="ICA Text Light" w:hAnsi="ICA Text Light"/>
          <w:b/>
          <w:bCs/>
        </w:rPr>
        <w:t>teckna e</w:t>
      </w:r>
      <w:r w:rsidR="004F4FEB">
        <w:rPr>
          <w:rFonts w:ascii="ICA Text Light" w:hAnsi="ICA Text Light"/>
          <w:b/>
          <w:bCs/>
        </w:rPr>
        <w:t>n</w:t>
      </w:r>
      <w:r w:rsidR="005E1725">
        <w:rPr>
          <w:rFonts w:ascii="ICA Text Light" w:hAnsi="ICA Text Light"/>
          <w:b/>
          <w:bCs/>
        </w:rPr>
        <w:t xml:space="preserve"> separat bostadsrättstillägg</w:t>
      </w:r>
      <w:r w:rsidR="004F4FEB">
        <w:rPr>
          <w:rFonts w:ascii="ICA Text Light" w:hAnsi="ICA Text Light"/>
          <w:b/>
          <w:bCs/>
        </w:rPr>
        <w:t>s</w:t>
      </w:r>
      <w:r w:rsidR="00890AA0">
        <w:rPr>
          <w:rFonts w:ascii="ICA Text Light" w:hAnsi="ICA Text Light"/>
          <w:b/>
          <w:bCs/>
        </w:rPr>
        <w:t>-</w:t>
      </w:r>
      <w:r w:rsidR="004F4FEB">
        <w:rPr>
          <w:rFonts w:ascii="ICA Text Light" w:hAnsi="ICA Text Light"/>
          <w:b/>
          <w:bCs/>
        </w:rPr>
        <w:t>försäkring</w:t>
      </w:r>
      <w:r w:rsidR="005E1725">
        <w:rPr>
          <w:rFonts w:ascii="ICA Text Light" w:hAnsi="ICA Text Light"/>
          <w:b/>
          <w:bCs/>
        </w:rPr>
        <w:t xml:space="preserve"> till er lägenhet </w:t>
      </w:r>
      <w:r w:rsidR="006E5090">
        <w:rPr>
          <w:rFonts w:ascii="ICA Text Light" w:hAnsi="ICA Text Light"/>
          <w:b/>
          <w:bCs/>
        </w:rPr>
        <w:t xml:space="preserve">så att ni är försäkrade om olyckan skulle vara framme. </w:t>
      </w:r>
      <w:r w:rsidR="004F4FEB" w:rsidRPr="007E524E">
        <w:rPr>
          <w:rFonts w:ascii="ICA Text Light" w:hAnsi="ICA Text Light"/>
          <w:b/>
          <w:bCs/>
        </w:rPr>
        <w:t>När man bor i en bostadsrätt är det viktigt att ha e</w:t>
      </w:r>
      <w:r w:rsidR="00D530E0" w:rsidRPr="007E524E">
        <w:rPr>
          <w:rFonts w:ascii="ICA Text Light" w:hAnsi="ICA Text Light"/>
          <w:b/>
          <w:bCs/>
        </w:rPr>
        <w:t>n</w:t>
      </w:r>
      <w:r w:rsidR="004F4FEB" w:rsidRPr="007E524E">
        <w:rPr>
          <w:rFonts w:ascii="ICA Text Light" w:hAnsi="ICA Text Light"/>
          <w:b/>
          <w:bCs/>
        </w:rPr>
        <w:t> bostadsrättstillägg</w:t>
      </w:r>
      <w:r w:rsidR="00D530E0" w:rsidRPr="007E524E">
        <w:rPr>
          <w:rFonts w:ascii="ICA Text Light" w:hAnsi="ICA Text Light"/>
          <w:b/>
          <w:bCs/>
        </w:rPr>
        <w:t>sförsäkring</w:t>
      </w:r>
      <w:r w:rsidR="004F4FEB" w:rsidRPr="007E524E">
        <w:rPr>
          <w:rFonts w:ascii="ICA Text Light" w:hAnsi="ICA Text Light"/>
          <w:b/>
          <w:bCs/>
        </w:rPr>
        <w:t xml:space="preserve">, eftersom det är din möjlighet att få ersättning för skador på själva lägenheten, till exempel väggar och golv. </w:t>
      </w:r>
    </w:p>
    <w:p w14:paraId="3D353C1C" w14:textId="359594E0" w:rsidR="00FA6DC0" w:rsidRDefault="004F4FEB" w:rsidP="009973CB">
      <w:pPr>
        <w:spacing w:after="160" w:line="259" w:lineRule="auto"/>
        <w:rPr>
          <w:rFonts w:ascii="ICA Text Light" w:hAnsi="ICA Text Light"/>
          <w:b/>
          <w:bCs/>
        </w:rPr>
      </w:pPr>
      <w:r w:rsidRPr="007E524E">
        <w:rPr>
          <w:rFonts w:ascii="ICA Text Light" w:hAnsi="ICA Text Light"/>
          <w:b/>
          <w:bCs/>
        </w:rPr>
        <w:t>En vanlig hemförsäkring, anpassad för hyresrätt, täcker i princip bara lösa föremål.</w:t>
      </w:r>
      <w:r w:rsidR="00D530E0" w:rsidRPr="007E524E">
        <w:rPr>
          <w:rFonts w:ascii="ICA Text Light" w:hAnsi="ICA Text Light"/>
          <w:b/>
          <w:bCs/>
        </w:rPr>
        <w:t xml:space="preserve"> Prata med ditt förs</w:t>
      </w:r>
      <w:r w:rsidR="007E524E" w:rsidRPr="007E524E">
        <w:rPr>
          <w:rFonts w:ascii="ICA Text Light" w:hAnsi="ICA Text Light"/>
          <w:b/>
          <w:bCs/>
        </w:rPr>
        <w:t>äkringsbolag</w:t>
      </w:r>
      <w:r w:rsidR="007E524E">
        <w:rPr>
          <w:rFonts w:ascii="ICA Text Light" w:hAnsi="ICA Text Light"/>
          <w:b/>
          <w:bCs/>
        </w:rPr>
        <w:t xml:space="preserve"> så kan de berätta mer</w:t>
      </w:r>
      <w:r w:rsidR="007E524E" w:rsidRPr="007E524E">
        <w:rPr>
          <w:rFonts w:ascii="ICA Text Light" w:hAnsi="ICA Text Light"/>
          <w:b/>
          <w:bCs/>
        </w:rPr>
        <w:t>!</w:t>
      </w:r>
      <w:r w:rsidR="006E5090">
        <w:rPr>
          <w:rFonts w:ascii="ICA Text Light" w:hAnsi="ICA Text Light"/>
          <w:b/>
          <w:bCs/>
        </w:rPr>
        <w:br/>
      </w:r>
      <w:r w:rsidR="006E5090" w:rsidRPr="00654174">
        <w:rPr>
          <w:rFonts w:ascii="ICA Text Light" w:hAnsi="ICA Text Light"/>
          <w:b/>
          <w:bCs/>
          <w:color w:val="00B0F0"/>
        </w:rPr>
        <w:br/>
      </w:r>
      <w:r w:rsidR="006E5090" w:rsidRPr="00654174">
        <w:rPr>
          <w:rFonts w:ascii="ICA Text Ny Black" w:hAnsi="ICA Text Ny Black"/>
          <w:color w:val="00B0F0"/>
          <w:lang w:eastAsia="en-US"/>
        </w:rPr>
        <w:t>Tvätt</w:t>
      </w:r>
      <w:r w:rsidR="00882A77" w:rsidRPr="00654174">
        <w:rPr>
          <w:rFonts w:ascii="ICA Text Ny Black" w:hAnsi="ICA Text Ny Black"/>
          <w:color w:val="00B0F0"/>
          <w:lang w:eastAsia="en-US"/>
        </w:rPr>
        <w:t>a EJ efter klockan 22</w:t>
      </w:r>
      <w:r w:rsidR="006E5090">
        <w:rPr>
          <w:rFonts w:ascii="ICA Text Light" w:hAnsi="ICA Text Light"/>
          <w:b/>
          <w:bCs/>
        </w:rPr>
        <w:br/>
      </w:r>
      <w:r w:rsidR="00BD1DCA">
        <w:rPr>
          <w:rFonts w:ascii="ICA Text Light" w:hAnsi="ICA Text Light"/>
          <w:b/>
          <w:bCs/>
        </w:rPr>
        <w:t xml:space="preserve">Det är inte tillåtet att tvätta efter klockan 22.00 </w:t>
      </w:r>
      <w:r w:rsidR="00882A77">
        <w:rPr>
          <w:rFonts w:ascii="ICA Text Light" w:hAnsi="ICA Text Light"/>
          <w:b/>
          <w:bCs/>
        </w:rPr>
        <w:t>vare sig i tvättstugan eller med sin tvätt</w:t>
      </w:r>
      <w:r w:rsidR="00542F7B">
        <w:rPr>
          <w:rFonts w:ascii="ICA Text Light" w:hAnsi="ICA Text Light"/>
          <w:b/>
          <w:bCs/>
        </w:rPr>
        <w:t>-</w:t>
      </w:r>
      <w:r w:rsidR="00882A77">
        <w:rPr>
          <w:rFonts w:ascii="ICA Text Light" w:hAnsi="ICA Text Light"/>
          <w:b/>
          <w:bCs/>
        </w:rPr>
        <w:t xml:space="preserve">maskin hemma </w:t>
      </w:r>
      <w:r w:rsidR="00BD1DCA">
        <w:rPr>
          <w:rFonts w:ascii="ICA Text Light" w:hAnsi="ICA Text Light"/>
          <w:b/>
          <w:bCs/>
        </w:rPr>
        <w:t xml:space="preserve">då grannar störs av </w:t>
      </w:r>
      <w:r w:rsidR="00AD3888">
        <w:rPr>
          <w:rFonts w:ascii="ICA Text Light" w:hAnsi="ICA Text Light"/>
          <w:b/>
          <w:bCs/>
        </w:rPr>
        <w:t xml:space="preserve">maskinerna. </w:t>
      </w:r>
      <w:r w:rsidR="009D3711">
        <w:rPr>
          <w:rFonts w:ascii="ICA Text Light" w:hAnsi="ICA Text Light"/>
          <w:b/>
          <w:bCs/>
        </w:rPr>
        <w:br/>
      </w:r>
    </w:p>
    <w:p w14:paraId="62769EC5" w14:textId="6B00CD33" w:rsidR="003340B0" w:rsidRPr="00542F7B" w:rsidRDefault="00BD40D5" w:rsidP="009973CB">
      <w:pPr>
        <w:spacing w:after="160" w:line="259" w:lineRule="auto"/>
        <w:rPr>
          <w:rFonts w:ascii="ICA Text Light" w:hAnsi="ICA Text Light"/>
          <w:b/>
          <w:bCs/>
        </w:rPr>
      </w:pPr>
      <w:r w:rsidRPr="00654174">
        <w:rPr>
          <w:rFonts w:ascii="ICA Text Ny Black" w:hAnsi="ICA Text Ny Black"/>
          <w:color w:val="00B0F0"/>
          <w:lang w:eastAsia="en-US"/>
        </w:rPr>
        <w:t>Inga saker i trapphusen</w:t>
      </w:r>
      <w:r w:rsidRPr="00654174">
        <w:rPr>
          <w:rFonts w:ascii="ICA Text Ny Black" w:hAnsi="ICA Text Ny Black"/>
          <w:color w:val="00B0F0"/>
          <w:lang w:eastAsia="en-US"/>
        </w:rPr>
        <w:br/>
      </w:r>
      <w:r w:rsidR="00585403">
        <w:rPr>
          <w:rFonts w:ascii="ICA Text Light" w:hAnsi="ICA Text Light"/>
          <w:b/>
          <w:bCs/>
        </w:rPr>
        <w:t xml:space="preserve">Med anledning av branden i ett hyreshus i Vasastan häromdagen vill vi återigen påpeka att det är förbjudet att förvara saker som barnvagnar, rullatorer, barncyklar, skor m m </w:t>
      </w:r>
      <w:r w:rsidR="00C3630A">
        <w:rPr>
          <w:rFonts w:ascii="ICA Text Light" w:hAnsi="ICA Text Light"/>
          <w:b/>
          <w:bCs/>
        </w:rPr>
        <w:t xml:space="preserve">utanför sin dörr i trapphuset. Vår fastighetsskötare från Nordstaden går varje vecka en rond och sätter lappar på de saker som </w:t>
      </w:r>
      <w:r w:rsidR="00D30137">
        <w:rPr>
          <w:rFonts w:ascii="ICA Text Light" w:hAnsi="ICA Text Light"/>
          <w:b/>
          <w:bCs/>
        </w:rPr>
        <w:t xml:space="preserve">måste tas bort. </w:t>
      </w:r>
      <w:r w:rsidR="00542F7B">
        <w:rPr>
          <w:rFonts w:ascii="ICA Text Light" w:hAnsi="ICA Text Light"/>
          <w:b/>
          <w:bCs/>
        </w:rPr>
        <w:br/>
      </w:r>
      <w:r w:rsidR="00542F7B">
        <w:rPr>
          <w:rFonts w:ascii="ICA Text Light" w:hAnsi="ICA Text Light"/>
          <w:b/>
          <w:bCs/>
        </w:rPr>
        <w:br/>
      </w:r>
      <w:r w:rsidR="00D30137">
        <w:rPr>
          <w:rFonts w:ascii="ICA Text Light" w:hAnsi="ICA Text Light"/>
          <w:b/>
          <w:bCs/>
        </w:rPr>
        <w:t xml:space="preserve">Vi ber er respektera dessa anmaningar och ta bort era saker! Vid en </w:t>
      </w:r>
      <w:r w:rsidR="00B45B9B">
        <w:rPr>
          <w:rFonts w:ascii="ICA Text Light" w:hAnsi="ICA Text Light"/>
          <w:b/>
          <w:bCs/>
        </w:rPr>
        <w:t xml:space="preserve">rökutveckling och </w:t>
      </w:r>
      <w:r w:rsidR="00D30137">
        <w:rPr>
          <w:rFonts w:ascii="ICA Text Light" w:hAnsi="ICA Text Light"/>
          <w:b/>
          <w:bCs/>
        </w:rPr>
        <w:t xml:space="preserve">brand så kan </w:t>
      </w:r>
      <w:r w:rsidR="00B45B9B">
        <w:rPr>
          <w:rFonts w:ascii="ICA Text Light" w:hAnsi="ICA Text Light"/>
          <w:b/>
          <w:bCs/>
        </w:rPr>
        <w:t xml:space="preserve">saker i trapphus hindra </w:t>
      </w:r>
      <w:r w:rsidR="003340B0">
        <w:rPr>
          <w:rFonts w:ascii="ICA Text Light" w:hAnsi="ICA Text Light"/>
          <w:b/>
          <w:bCs/>
        </w:rPr>
        <w:t xml:space="preserve">att man inte kommer ut och det bildas även </w:t>
      </w:r>
      <w:r w:rsidR="00837069">
        <w:rPr>
          <w:rFonts w:ascii="ICA Text Light" w:hAnsi="ICA Text Light"/>
          <w:b/>
          <w:bCs/>
        </w:rPr>
        <w:t>giftiga gaser från plast och gummi</w:t>
      </w:r>
      <w:r w:rsidR="003340B0">
        <w:rPr>
          <w:rFonts w:ascii="ICA Text Light" w:hAnsi="ICA Text Light"/>
          <w:b/>
          <w:bCs/>
        </w:rPr>
        <w:t>.</w:t>
      </w:r>
      <w:r w:rsidR="00542F7B">
        <w:rPr>
          <w:rFonts w:ascii="ICA Text Light" w:hAnsi="ICA Text Light"/>
          <w:b/>
          <w:bCs/>
        </w:rPr>
        <w:br/>
      </w:r>
      <w:r w:rsidR="00542F7B">
        <w:rPr>
          <w:rFonts w:ascii="ICA Text Light" w:hAnsi="ICA Text Light"/>
          <w:b/>
          <w:bCs/>
        </w:rPr>
        <w:br/>
      </w:r>
      <w:r w:rsidR="00654174" w:rsidRPr="00654174">
        <w:rPr>
          <w:noProof/>
          <w:color w:val="00B0F0"/>
        </w:rPr>
        <w:drawing>
          <wp:anchor distT="0" distB="0" distL="114300" distR="114300" simplePos="0" relativeHeight="251663872" behindDoc="1" locked="0" layoutInCell="1" allowOverlap="1" wp14:anchorId="791415DD" wp14:editId="1A59C62A">
            <wp:simplePos x="0" y="0"/>
            <wp:positionH relativeFrom="column">
              <wp:posOffset>4274185</wp:posOffset>
            </wp:positionH>
            <wp:positionV relativeFrom="paragraph">
              <wp:posOffset>24738</wp:posOffset>
            </wp:positionV>
            <wp:extent cx="1854200" cy="1755775"/>
            <wp:effectExtent l="0" t="0" r="0" b="0"/>
            <wp:wrapTight wrapText="bothSides">
              <wp:wrapPolygon edited="0">
                <wp:start x="0" y="0"/>
                <wp:lineTo x="0" y="21327"/>
                <wp:lineTo x="21304" y="21327"/>
                <wp:lineTo x="2130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4200" cy="1755775"/>
                    </a:xfrm>
                    <a:prstGeom prst="rect">
                      <a:avLst/>
                    </a:prstGeom>
                  </pic:spPr>
                </pic:pic>
              </a:graphicData>
            </a:graphic>
            <wp14:sizeRelH relativeFrom="margin">
              <wp14:pctWidth>0</wp14:pctWidth>
            </wp14:sizeRelH>
            <wp14:sizeRelV relativeFrom="margin">
              <wp14:pctHeight>0</wp14:pctHeight>
            </wp14:sizeRelV>
          </wp:anchor>
        </w:drawing>
      </w:r>
      <w:r w:rsidR="003340B0" w:rsidRPr="00654174">
        <w:rPr>
          <w:rFonts w:ascii="ICA Text Ny Black" w:hAnsi="ICA Text Ny Black"/>
          <w:color w:val="00B0F0"/>
          <w:sz w:val="40"/>
          <w:szCs w:val="40"/>
          <w:lang w:eastAsia="en-US"/>
        </w:rPr>
        <w:t xml:space="preserve">Till sist… </w:t>
      </w:r>
    </w:p>
    <w:p w14:paraId="62783F43" w14:textId="1AA5091E" w:rsidR="002B7BB9" w:rsidRDefault="003340B0" w:rsidP="009973CB">
      <w:pPr>
        <w:spacing w:after="160" w:line="259" w:lineRule="auto"/>
        <w:rPr>
          <w:rFonts w:ascii="ICA Text Light" w:hAnsi="ICA Text Light"/>
          <w:b/>
          <w:bCs/>
        </w:rPr>
      </w:pPr>
      <w:r>
        <w:rPr>
          <w:rFonts w:ascii="ICA Text Light" w:hAnsi="ICA Text Light"/>
          <w:b/>
          <w:bCs/>
        </w:rPr>
        <w:t xml:space="preserve">Vill vi </w:t>
      </w:r>
      <w:r w:rsidR="00F86D1C">
        <w:rPr>
          <w:rFonts w:ascii="ICA Text Light" w:hAnsi="ICA Text Light"/>
          <w:b/>
          <w:bCs/>
        </w:rPr>
        <w:t xml:space="preserve">skicka ett riktigt STORT tack till </w:t>
      </w:r>
      <w:r w:rsidR="00C27B5B">
        <w:rPr>
          <w:rFonts w:ascii="ICA Text Light" w:hAnsi="ICA Text Light"/>
          <w:b/>
          <w:bCs/>
        </w:rPr>
        <w:t xml:space="preserve">flera av </w:t>
      </w:r>
      <w:r w:rsidR="00F86D1C">
        <w:rPr>
          <w:rFonts w:ascii="ICA Text Light" w:hAnsi="ICA Text Light"/>
          <w:b/>
          <w:bCs/>
        </w:rPr>
        <w:t>våra små snöskottningshjältar den här vintern</w:t>
      </w:r>
      <w:r w:rsidR="00983067">
        <w:rPr>
          <w:rFonts w:ascii="ICA Text Light" w:hAnsi="ICA Text Light"/>
          <w:b/>
          <w:bCs/>
        </w:rPr>
        <w:t>,</w:t>
      </w:r>
      <w:r w:rsidR="00CE0128">
        <w:rPr>
          <w:rFonts w:ascii="ICA Text Light" w:hAnsi="ICA Text Light"/>
          <w:b/>
          <w:bCs/>
        </w:rPr>
        <w:t xml:space="preserve"> </w:t>
      </w:r>
      <w:r w:rsidR="00360A31">
        <w:rPr>
          <w:rFonts w:ascii="ICA Text Light" w:hAnsi="ICA Text Light"/>
          <w:b/>
          <w:bCs/>
        </w:rPr>
        <w:t>och då kanske framför allt till Albin i port 6 som</w:t>
      </w:r>
      <w:r w:rsidR="002B7BB9">
        <w:rPr>
          <w:rFonts w:ascii="ICA Text Light" w:hAnsi="ICA Text Light"/>
          <w:b/>
          <w:bCs/>
        </w:rPr>
        <w:t xml:space="preserve"> vissa dagar har gått ut flera gånger </w:t>
      </w:r>
      <w:r w:rsidR="00C27B5B">
        <w:rPr>
          <w:rFonts w:ascii="ICA Text Light" w:hAnsi="ICA Text Light"/>
          <w:b/>
          <w:bCs/>
        </w:rPr>
        <w:t xml:space="preserve">för att skotta. </w:t>
      </w:r>
    </w:p>
    <w:p w14:paraId="01BA4FE6" w14:textId="4E42FDFA" w:rsidR="003340B0" w:rsidRDefault="00C27B5B" w:rsidP="009973CB">
      <w:pPr>
        <w:spacing w:after="160" w:line="259" w:lineRule="auto"/>
        <w:rPr>
          <w:bCs/>
        </w:rPr>
      </w:pPr>
      <w:r>
        <w:rPr>
          <w:rFonts w:ascii="ICA Text Light" w:hAnsi="ICA Text Light"/>
          <w:b/>
          <w:bCs/>
        </w:rPr>
        <w:t>TACK – hur skulle vi ha klarat oss utan dig/er</w:t>
      </w:r>
      <w:r w:rsidR="00BD40D5">
        <w:rPr>
          <w:rFonts w:ascii="ICA Text Light" w:hAnsi="ICA Text Light"/>
          <w:b/>
          <w:bCs/>
        </w:rPr>
        <w:t>!?</w:t>
      </w:r>
      <w:r w:rsidR="00654174" w:rsidRPr="00654174">
        <w:rPr>
          <w:noProof/>
        </w:rPr>
        <w:t xml:space="preserve"> </w:t>
      </w:r>
    </w:p>
    <w:p w14:paraId="53B32F7B" w14:textId="124768BE" w:rsidR="00654174" w:rsidRDefault="00F97516" w:rsidP="00BE1FD7">
      <w:pPr>
        <w:pStyle w:val="Normalwebb"/>
        <w:shd w:val="clear" w:color="auto" w:fill="FFFFFF"/>
        <w:spacing w:after="360" w:afterAutospacing="0"/>
        <w:rPr>
          <w:b/>
          <w:i/>
          <w:color w:val="FF00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53B55">
        <w:rPr>
          <w:rFonts w:ascii="ICAHandRegular" w:hAnsi="ICAHandRegular"/>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/Styrelsen</w:t>
      </w:r>
    </w:p>
    <w:p w14:paraId="30F0AED0" w14:textId="48D9982F" w:rsidR="00A51647" w:rsidRPr="00A966BC" w:rsidRDefault="00690BDB" w:rsidP="00BE1FD7">
      <w:pPr>
        <w:pStyle w:val="Normalwebb"/>
        <w:shd w:val="clear" w:color="auto" w:fill="FFFFFF"/>
        <w:spacing w:after="360" w:afterAutospacing="0"/>
        <w:rPr>
          <w:noProof/>
          <w:color w:val="00B0F0"/>
          <w:sz w:val="18"/>
          <w:lang w:val="en-US"/>
        </w:rPr>
      </w:pPr>
      <w:r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2716D1"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w:t>
      </w:r>
      <w:r w:rsidR="00166E83"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löm Inte! BRF Korallen</w:t>
      </w:r>
      <w:r w:rsidR="0040176C"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har en hemsida </w:t>
      </w:r>
      <w:hyperlink r:id="rId11" w:history="1">
        <w:r w:rsidR="0040176C" w:rsidRPr="002B7BB9">
          <w:rPr>
            <w:rStyle w:val="Hyperlnk"/>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www.korallen1.se</w:t>
        </w:r>
      </w:hyperlink>
      <w:r w:rsidR="0040176C"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och finn</w:t>
      </w:r>
      <w:r w:rsidR="009C0104"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w:t>
      </w:r>
      <w:r w:rsidR="0040176C"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även</w:t>
      </w:r>
      <w:r w:rsidR="00166E83"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på Facebook. </w:t>
      </w:r>
      <w:r w:rsidR="00B908CC" w:rsidRPr="002B7BB9">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4B3F83" w:rsidRPr="00A966BC">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w:t>
      </w:r>
      <w:r w:rsidR="00166E83" w:rsidRPr="00A966BC">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li medlem!</w:t>
      </w:r>
      <w:r w:rsidR="00A51647" w:rsidRPr="00A966BC">
        <w:rPr>
          <w:noProof/>
          <w:color w:val="00B0F0"/>
          <w:sz w:val="18"/>
          <w:lang w:val="en-US"/>
        </w:rPr>
        <w:t xml:space="preserve"> </w:t>
      </w:r>
    </w:p>
    <w:p w14:paraId="5EB02202" w14:textId="261585E3" w:rsidR="0079249C" w:rsidRPr="00A966BC" w:rsidRDefault="0079249C" w:rsidP="00BE1FD7">
      <w:pPr>
        <w:pStyle w:val="Normalwebb"/>
        <w:shd w:val="clear" w:color="auto" w:fill="FFFFFF"/>
        <w:spacing w:after="360" w:afterAutospacing="0"/>
        <w:rPr>
          <w:noProof/>
          <w:color w:val="00B0F0"/>
          <w:sz w:val="18"/>
          <w:lang w:val="en-US"/>
        </w:rPr>
      </w:pPr>
    </w:p>
    <w:p w14:paraId="4431DDCF" w14:textId="67499F26" w:rsidR="0079249C" w:rsidRPr="00A966BC" w:rsidRDefault="0079249C" w:rsidP="0079249C">
      <w:pPr>
        <w:jc w:val="center"/>
        <w:rPr>
          <w:lang w:val="en-US"/>
        </w:rPr>
      </w:pPr>
      <w:r w:rsidRPr="00B57BC7">
        <w:rPr>
          <w:rFonts w:ascii="ICAHandRegular" w:hAnsi="ICAHandRegular"/>
          <w:noProof/>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mc:AlternateContent>
          <mc:Choice Requires="wps">
            <w:drawing>
              <wp:anchor distT="45720" distB="45720" distL="114300" distR="114300" simplePos="0" relativeHeight="251670016" behindDoc="0" locked="0" layoutInCell="1" allowOverlap="1" wp14:anchorId="2CEF050F" wp14:editId="3EF1AD8B">
                <wp:simplePos x="0" y="0"/>
                <wp:positionH relativeFrom="column">
                  <wp:posOffset>-700405</wp:posOffset>
                </wp:positionH>
                <wp:positionV relativeFrom="paragraph">
                  <wp:posOffset>501125</wp:posOffset>
                </wp:positionV>
                <wp:extent cx="1066800" cy="271145"/>
                <wp:effectExtent l="0" t="0" r="19050" b="14605"/>
                <wp:wrapSquare wrapText="bothSides"/>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145"/>
                        </a:xfrm>
                        <a:prstGeom prst="rect">
                          <a:avLst/>
                        </a:prstGeom>
                        <a:solidFill>
                          <a:srgbClr val="C00000"/>
                        </a:solidFill>
                        <a:ln w="9525">
                          <a:solidFill>
                            <a:srgbClr val="C00000"/>
                          </a:solidFill>
                          <a:miter lim="800000"/>
                          <a:headEnd/>
                          <a:tailEnd/>
                        </a:ln>
                      </wps:spPr>
                      <wps:txbx>
                        <w:txbxContent>
                          <w:p w14:paraId="06C4E6A3" w14:textId="513967F2" w:rsidR="0079249C" w:rsidRPr="00FA3396" w:rsidRDefault="0079249C" w:rsidP="0079249C">
                            <w:pPr>
                              <w:rPr>
                                <w:rFonts w:ascii="ICA Rubrik Medium" w:hAnsi="ICA Rubrik Medium"/>
                              </w:rPr>
                            </w:pPr>
                            <w:r w:rsidRPr="00FA3396">
                              <w:rPr>
                                <w:rFonts w:ascii="ICA Rubrik Medium" w:hAnsi="ICA Rubrik Medium"/>
                              </w:rPr>
                              <w:t>English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EF050F" id="_x0000_s1027" type="#_x0000_t202" style="position:absolute;left:0;text-align:left;margin-left:-55.15pt;margin-top:39.45pt;width:84pt;height:21.3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4/DgIAACYEAAAOAAAAZHJzL2Uyb0RvYy54bWysk1Fv0zAQx9+R+A6W32mSqu22qOk0OoaQ&#10;xkAafICr4zQWjs/YbpPx6Tk7WVfgbSIPli9n/+/ud+f19dBpdpTOKzQVL2Y5Z9IIrJXZV/z7t7t3&#10;l5z5AKYGjUZW/El6fr15+2bd21LOsUVdS8dIxPiytxVvQ7BllnnRyg78DK005GzQdRDIdPusdtCT&#10;eqezeZ6vsh5dbR0K6T39vR2dfJP0m0aK8KVpvAxMV5xyC2l1ad3FNdusodw7sK0SUxrwiiw6UIaC&#10;nqRuIQA7OPWPVKeEQ49NmAnsMmwaJWSqgaop8r+qeWzBylQLwfH2hMn/P1nxcHy0Xx0Lw3scqIGp&#10;CG/vUfzwzOC2BbOXN85h30qoKXARkWW99eV0NaL2pY8iu/4z1tRkOARMQkPjukiF6mSkTg14OkGX&#10;Q2AihsxXq8ucXIJ884uiWCxTCCifb1vnw0eJHYubijtqalKH470PMRson4/EYB61qu+U1slw+91W&#10;O3YEGoBtHr9J/Y9j2rC+4lfL+XIE8AqJTgWaZK26ilM5UxwoI7YPpk5zFkDpcU8pazNxjOhGiGHY&#10;DUzVE+SIdYf1E4F1OA4uPTTatOh+cdbT0Fbc/zyAk5zpT4aac1UsFnHKk7FYXszJcOee3bkHjCCp&#10;igfOxu02pJcRuRm8oSY2KvF9yWRKmYYxYZ8eTpz2czudennem98AAAD//wMAUEsDBBQABgAIAAAA&#10;IQC5vDDK4QAAAAoBAAAPAAAAZHJzL2Rvd25yZXYueG1sTI/LTsMwEEX3SPyDNUjsWicFkjTEqSoQ&#10;QiBVkMKGnRsPSUQ8tmL3wd8zrGA5ukf3nqlWJzuKA05hcKQgnScgkFpnBuoUvL89zAoQIWoyenSE&#10;Cr4xwKo+P6t0adyRGjxsYye4hEKpFfQx+lLK0PZodZg7j8TZp5usjnxOnTSTPnK5HeUiSTJp9UC8&#10;0GuPdz22X9u9VeCfm4+n5r7IzOuj15thvXnx10ulLi9O61sQEU/xD4ZffVaHmp12bk8miFHBLE2T&#10;K2YV5MUSBBM3eQ5ix+QizUDWlfz/Qv0DAAD//wMAUEsBAi0AFAAGAAgAAAAhALaDOJL+AAAA4QEA&#10;ABMAAAAAAAAAAAAAAAAAAAAAAFtDb250ZW50X1R5cGVzXS54bWxQSwECLQAUAAYACAAAACEAOP0h&#10;/9YAAACUAQAACwAAAAAAAAAAAAAAAAAvAQAAX3JlbHMvLnJlbHNQSwECLQAUAAYACAAAACEAwoTe&#10;Pw4CAAAmBAAADgAAAAAAAAAAAAAAAAAuAgAAZHJzL2Uyb0RvYy54bWxQSwECLQAUAAYACAAAACEA&#10;ubwwyuEAAAAKAQAADwAAAAAAAAAAAAAAAABoBAAAZHJzL2Rvd25yZXYueG1sUEsFBgAAAAAEAAQA&#10;8wAAAHYFAAAAAA==&#10;" fillcolor="#c00000" strokecolor="#c00000">
                <v:textbox>
                  <w:txbxContent>
                    <w:p w14:paraId="06C4E6A3" w14:textId="513967F2" w:rsidR="0079249C" w:rsidRPr="00FA3396" w:rsidRDefault="0079249C" w:rsidP="0079249C">
                      <w:pPr>
                        <w:rPr>
                          <w:rFonts w:ascii="ICA Rubrik Medium" w:hAnsi="ICA Rubrik Medium"/>
                        </w:rPr>
                      </w:pPr>
                      <w:r w:rsidRPr="00FA3396">
                        <w:rPr>
                          <w:rFonts w:ascii="ICA Rubrik Medium" w:hAnsi="ICA Rubrik Medium"/>
                        </w:rPr>
                        <w:t>English version</w:t>
                      </w:r>
                    </w:p>
                  </w:txbxContent>
                </v:textbox>
                <w10:wrap type="square"/>
              </v:shape>
            </w:pict>
          </mc:Fallback>
        </mc:AlternateContent>
      </w:r>
      <w:r w:rsidRPr="00A966BC">
        <w:rPr>
          <w:lang w:val="en-US"/>
        </w:rPr>
        <w:br/>
      </w:r>
    </w:p>
    <w:p w14:paraId="4817172E" w14:textId="7490EAA9" w:rsidR="0079249C" w:rsidRPr="00CE07F9" w:rsidRDefault="0079249C" w:rsidP="00CE07F9">
      <w:pPr>
        <w:spacing w:after="160" w:line="259" w:lineRule="auto"/>
        <w:jc w:val="right"/>
        <w:rPr>
          <w:rFonts w:ascii="ICA Text Light" w:hAnsi="ICA Text Light"/>
          <w:b/>
          <w:bCs/>
          <w:lang w:val="en-US"/>
        </w:rPr>
      </w:pPr>
      <w:r w:rsidRPr="00976CE0">
        <w:rPr>
          <w:noProof/>
        </w:rPr>
        <w:drawing>
          <wp:anchor distT="0" distB="0" distL="114300" distR="114300" simplePos="0" relativeHeight="251667968" behindDoc="1" locked="0" layoutInCell="1" allowOverlap="1" wp14:anchorId="265B2DEB" wp14:editId="12FD61D2">
            <wp:simplePos x="0" y="0"/>
            <wp:positionH relativeFrom="margin">
              <wp:posOffset>1833245</wp:posOffset>
            </wp:positionH>
            <wp:positionV relativeFrom="paragraph">
              <wp:posOffset>2540</wp:posOffset>
            </wp:positionV>
            <wp:extent cx="2324100" cy="939800"/>
            <wp:effectExtent l="0" t="0" r="0" b="0"/>
            <wp:wrapThrough wrapText="bothSides">
              <wp:wrapPolygon edited="0">
                <wp:start x="0" y="0"/>
                <wp:lineTo x="0" y="21016"/>
                <wp:lineTo x="21423" y="21016"/>
                <wp:lineTo x="21423" y="0"/>
                <wp:lineTo x="0" y="0"/>
              </wp:wrapPolygon>
            </wp:wrapThrough>
            <wp:docPr id="4"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39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966BC">
        <w:rPr>
          <w:color w:val="000000" w:themeColor="text1"/>
          <w:szCs w:val="30"/>
          <w:lang w:val="en-US"/>
        </w:rPr>
        <w:t xml:space="preserve">             </w:t>
      </w:r>
      <w:r w:rsidRPr="00A966BC">
        <w:rPr>
          <w:rFonts w:ascii="Helvetica" w:eastAsia="Times New Roman" w:hAnsi="Helvetica" w:cs="Helvetica"/>
          <w:color w:val="1D2129"/>
          <w:sz w:val="24"/>
          <w:szCs w:val="21"/>
          <w:lang w:val="en-US"/>
        </w:rPr>
        <w:t xml:space="preserve"> </w:t>
      </w:r>
      <w:r w:rsidR="00CE07F9" w:rsidRPr="00A966BC">
        <w:rPr>
          <w:rFonts w:ascii="Helvetica" w:eastAsia="Times New Roman" w:hAnsi="Helvetica" w:cs="Helvetica"/>
          <w:color w:val="1D2129"/>
          <w:sz w:val="24"/>
          <w:szCs w:val="21"/>
          <w:lang w:val="en-US"/>
        </w:rPr>
        <w:tab/>
      </w:r>
      <w:r w:rsidRPr="00A966BC">
        <w:rPr>
          <w:rFonts w:ascii="Helvetica" w:eastAsia="Times New Roman" w:hAnsi="Helvetica" w:cs="Helvetica"/>
          <w:color w:val="1D2129"/>
          <w:sz w:val="24"/>
          <w:szCs w:val="21"/>
          <w:lang w:val="en-US"/>
        </w:rPr>
        <w:t xml:space="preserve"> </w:t>
      </w:r>
      <w:r w:rsidRPr="00CE07F9">
        <w:rPr>
          <w:rFonts w:ascii="ICA Text Light" w:hAnsi="ICA Text Light"/>
          <w:b/>
          <w:bCs/>
          <w:lang w:val="en-US"/>
        </w:rPr>
        <w:t>230111</w:t>
      </w:r>
    </w:p>
    <w:p w14:paraId="38E11667" w14:textId="16CC125A" w:rsidR="0079249C" w:rsidRPr="00A966BC" w:rsidRDefault="0079249C" w:rsidP="0079249C">
      <w:pPr>
        <w:ind w:right="-142"/>
        <w:jc w:val="center"/>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pPr>
      <w:r w:rsidRPr="00A966BC">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t>Information</w:t>
      </w:r>
      <w:r w:rsidR="00F548E9" w:rsidRPr="00A966BC">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t xml:space="preserve"> letter</w:t>
      </w:r>
      <w:r w:rsidRPr="00A966BC">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t xml:space="preserve"> BRF Korallen n</w:t>
      </w:r>
      <w:r w:rsidR="008E0961" w:rsidRPr="00A966BC">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t>o</w:t>
      </w:r>
      <w:r w:rsidRPr="00A966BC">
        <w:rPr>
          <w:rFonts w:ascii="ICARubrikSkissBold" w:eastAsia="Times New Roman" w:hAnsi="ICARubrikSkissBold" w:cs="Times New Roman"/>
          <w:b/>
          <w:color w:val="00B0F0"/>
          <w:sz w:val="56"/>
          <w:szCs w:val="56"/>
          <w:lang w:val="en-US"/>
          <w14:shadow w14:blurRad="50800" w14:dist="38100" w14:dir="0" w14:sx="100000" w14:sy="100000" w14:kx="0" w14:ky="0" w14:algn="l">
            <w14:srgbClr w14:val="000000">
              <w14:alpha w14:val="60000"/>
            </w14:srgbClr>
          </w14:shadow>
        </w:rPr>
        <w:t xml:space="preserve"> 1-23</w:t>
      </w:r>
    </w:p>
    <w:p w14:paraId="33133839" w14:textId="66D28DA5" w:rsidR="00073440" w:rsidRPr="00073440" w:rsidRDefault="00073440" w:rsidP="00073440">
      <w:pPr>
        <w:spacing w:after="160" w:line="259" w:lineRule="auto"/>
        <w:rPr>
          <w:rFonts w:ascii="ICA Text Light" w:hAnsi="ICA Text Light"/>
          <w:b/>
          <w:bCs/>
          <w:lang w:val="en-US"/>
        </w:rPr>
      </w:pPr>
      <w:r w:rsidRPr="002E636E">
        <w:rPr>
          <w:rFonts w:ascii="ICA Text Ny Black" w:hAnsi="ICA Text Ny Black"/>
          <w:color w:val="00B0F0"/>
          <w:lang w:val="en-US" w:eastAsia="en-US"/>
        </w:rPr>
        <w:t>Condominium supplement insurance</w:t>
      </w:r>
      <w:r w:rsidR="0079249C" w:rsidRPr="002E636E">
        <w:rPr>
          <w:rFonts w:ascii="ICA Text Ny Black" w:hAnsi="ICA Text Ny Black"/>
          <w:color w:val="00B0F0"/>
          <w:lang w:val="en-US" w:eastAsia="en-US"/>
        </w:rPr>
        <w:br/>
      </w:r>
      <w:r w:rsidRPr="00073440">
        <w:rPr>
          <w:rFonts w:ascii="ICA Text Light" w:hAnsi="ICA Text Light"/>
          <w:b/>
          <w:bCs/>
          <w:lang w:val="en-US"/>
        </w:rPr>
        <w:t>We would like to remind all members that you yourself must take out a separate condominium supplementary insurance for your apartment so that you are insured in the event of an accident. When living in a condominium, it is important to have condominium supplement insurance, as it is your opportunity to receive compensation for damage to the apartment itself, such as walls and floors.</w:t>
      </w:r>
    </w:p>
    <w:p w14:paraId="19B2AFBD" w14:textId="77777777" w:rsidR="00277BB2" w:rsidRDefault="00073440" w:rsidP="000A6127">
      <w:pPr>
        <w:spacing w:after="160" w:line="259" w:lineRule="auto"/>
        <w:rPr>
          <w:rFonts w:ascii="ICA Text Light" w:hAnsi="ICA Text Light"/>
          <w:b/>
          <w:bCs/>
          <w:lang w:val="en-US"/>
        </w:rPr>
      </w:pPr>
      <w:r w:rsidRPr="00073440">
        <w:rPr>
          <w:rFonts w:ascii="ICA Text Light" w:hAnsi="ICA Text Light"/>
          <w:b/>
          <w:bCs/>
          <w:lang w:val="en-US"/>
        </w:rPr>
        <w:t>A normal home insurance policy, adapted for rental properties, basically only covers loose objects. Talk to your insurance company and they can tell you more!</w:t>
      </w:r>
    </w:p>
    <w:p w14:paraId="4CAA0327" w14:textId="1CB6539F" w:rsidR="00277BB2" w:rsidRDefault="0079249C" w:rsidP="000A6127">
      <w:pPr>
        <w:spacing w:after="160" w:line="259" w:lineRule="auto"/>
        <w:rPr>
          <w:rFonts w:ascii="ICA Text Light" w:hAnsi="ICA Text Light"/>
          <w:b/>
          <w:bCs/>
          <w:lang w:val="en-US"/>
        </w:rPr>
      </w:pPr>
      <w:r w:rsidRPr="00073440">
        <w:rPr>
          <w:rFonts w:ascii="ICA Text Light" w:hAnsi="ICA Text Light"/>
          <w:b/>
          <w:bCs/>
          <w:color w:val="00B0F0"/>
          <w:lang w:val="en-US"/>
        </w:rPr>
        <w:br/>
      </w:r>
      <w:r w:rsidR="002E636E" w:rsidRPr="002E636E">
        <w:rPr>
          <w:rFonts w:ascii="ICA Text Ny Black" w:hAnsi="ICA Text Ny Black"/>
          <w:color w:val="00B0F0"/>
          <w:lang w:val="en-US" w:eastAsia="en-US"/>
        </w:rPr>
        <w:t>DO NOT wash after 10 p.m</w:t>
      </w:r>
      <w:r w:rsidR="00AC42AD">
        <w:rPr>
          <w:rFonts w:ascii="ICA Text Ny Black" w:hAnsi="ICA Text Ny Black"/>
          <w:color w:val="00B0F0"/>
          <w:lang w:val="en-US" w:eastAsia="en-US"/>
        </w:rPr>
        <w:br/>
      </w:r>
      <w:r w:rsidR="002E636E" w:rsidRPr="002E636E">
        <w:rPr>
          <w:rFonts w:ascii="ICA Text Light" w:hAnsi="ICA Text Light"/>
          <w:b/>
          <w:bCs/>
          <w:lang w:val="en-US"/>
        </w:rPr>
        <w:t>It is not permitted to wash after 10 p.m., either in the laundry room or with your washing machine at home, as neighbors are disturbed by the machines</w:t>
      </w:r>
      <w:r w:rsidR="00AC42AD">
        <w:rPr>
          <w:rFonts w:ascii="ICA Text Light" w:hAnsi="ICA Text Light"/>
          <w:b/>
          <w:bCs/>
          <w:lang w:val="en-US"/>
        </w:rPr>
        <w:t>.</w:t>
      </w:r>
    </w:p>
    <w:p w14:paraId="3B1E9050" w14:textId="05291334" w:rsidR="0079249C" w:rsidRPr="00A966BC" w:rsidRDefault="00277BB2" w:rsidP="0079249C">
      <w:pPr>
        <w:spacing w:after="160" w:line="259" w:lineRule="auto"/>
        <w:rPr>
          <w:rFonts w:ascii="ICA Text Light" w:hAnsi="ICA Text Light"/>
          <w:b/>
          <w:bCs/>
          <w:lang w:val="en-US"/>
        </w:rPr>
      </w:pPr>
      <w:r>
        <w:rPr>
          <w:rFonts w:ascii="ICA Text Light" w:hAnsi="ICA Text Light"/>
          <w:b/>
          <w:bCs/>
          <w:lang w:val="en-US"/>
        </w:rPr>
        <w:br/>
      </w:r>
      <w:r w:rsidR="000A6127" w:rsidRPr="000A6127">
        <w:rPr>
          <w:rFonts w:ascii="ICA Text Ny Black" w:hAnsi="ICA Text Ny Black"/>
          <w:color w:val="00B0F0"/>
          <w:lang w:val="en-US" w:eastAsia="en-US"/>
        </w:rPr>
        <w:t>No items in the stairwells</w:t>
      </w:r>
      <w:r w:rsidR="000A6127">
        <w:rPr>
          <w:rFonts w:ascii="ICA Text Ny Black" w:hAnsi="ICA Text Ny Black"/>
          <w:color w:val="00B0F0"/>
          <w:lang w:val="en-US" w:eastAsia="en-US"/>
        </w:rPr>
        <w:br/>
      </w:r>
      <w:r w:rsidR="000A6127" w:rsidRPr="000A6127">
        <w:rPr>
          <w:rFonts w:ascii="ICA Text Light" w:hAnsi="ICA Text Light"/>
          <w:b/>
          <w:bCs/>
          <w:lang w:val="en-US"/>
        </w:rPr>
        <w:t xml:space="preserve">Due to the fire in an apartment building in Vasastan the other day, we would like to point out again that it is forbidden to store things such as prams, walkers, children's bicycles, shoes, etc. outside your door in the stairwell. Our property manager from Nordstaden goes around every week and puts notes on the things that need to be removed. </w:t>
      </w:r>
      <w:r w:rsidR="00E42635">
        <w:rPr>
          <w:rFonts w:ascii="ICA Text Light" w:hAnsi="ICA Text Light"/>
          <w:b/>
          <w:bCs/>
          <w:lang w:val="en-US"/>
        </w:rPr>
        <w:br/>
      </w:r>
      <w:r w:rsidR="00E42635">
        <w:rPr>
          <w:rFonts w:ascii="ICA Text Light" w:hAnsi="ICA Text Light"/>
          <w:b/>
          <w:bCs/>
          <w:lang w:val="en-US"/>
        </w:rPr>
        <w:br/>
      </w:r>
      <w:r w:rsidR="000A6127" w:rsidRPr="000A6127">
        <w:rPr>
          <w:rFonts w:ascii="ICA Text Light" w:hAnsi="ICA Text Light"/>
          <w:b/>
          <w:bCs/>
          <w:lang w:val="en-US"/>
        </w:rPr>
        <w:t>We ask you to respect these reminders and remove your items! In the event of smoke and fire, things in stairwells can prevent you from getting out, and toxic gases from plastic and rubber are also formed.</w:t>
      </w:r>
      <w:r w:rsidR="00F548E9">
        <w:rPr>
          <w:rFonts w:ascii="ICA Text Light" w:hAnsi="ICA Text Light"/>
          <w:b/>
          <w:bCs/>
          <w:lang w:val="en-US"/>
        </w:rPr>
        <w:br/>
      </w:r>
    </w:p>
    <w:p w14:paraId="1CF58069" w14:textId="46A3C10C" w:rsidR="001E790B" w:rsidRPr="001E790B" w:rsidRDefault="0079249C" w:rsidP="00F548E9">
      <w:pPr>
        <w:spacing w:after="160" w:line="259" w:lineRule="auto"/>
        <w:rPr>
          <w:rFonts w:ascii="ICA Text Light" w:hAnsi="ICA Text Light"/>
          <w:b/>
          <w:bCs/>
          <w:lang w:val="en-US"/>
        </w:rPr>
      </w:pPr>
      <w:r w:rsidRPr="00654174">
        <w:rPr>
          <w:noProof/>
          <w:color w:val="00B0F0"/>
        </w:rPr>
        <w:drawing>
          <wp:anchor distT="0" distB="0" distL="114300" distR="114300" simplePos="0" relativeHeight="251668992" behindDoc="1" locked="0" layoutInCell="1" allowOverlap="1" wp14:anchorId="1D9E79C7" wp14:editId="63B27B84">
            <wp:simplePos x="0" y="0"/>
            <wp:positionH relativeFrom="column">
              <wp:posOffset>4274185</wp:posOffset>
            </wp:positionH>
            <wp:positionV relativeFrom="paragraph">
              <wp:posOffset>24738</wp:posOffset>
            </wp:positionV>
            <wp:extent cx="1854200" cy="1755775"/>
            <wp:effectExtent l="0" t="0" r="0" b="0"/>
            <wp:wrapTight wrapText="bothSides">
              <wp:wrapPolygon edited="0">
                <wp:start x="0" y="0"/>
                <wp:lineTo x="0" y="21327"/>
                <wp:lineTo x="21304" y="21327"/>
                <wp:lineTo x="21304"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54200" cy="1755775"/>
                    </a:xfrm>
                    <a:prstGeom prst="rect">
                      <a:avLst/>
                    </a:prstGeom>
                  </pic:spPr>
                </pic:pic>
              </a:graphicData>
            </a:graphic>
            <wp14:sizeRelH relativeFrom="margin">
              <wp14:pctWidth>0</wp14:pctWidth>
            </wp14:sizeRelH>
            <wp14:sizeRelV relativeFrom="margin">
              <wp14:pctHeight>0</wp14:pctHeight>
            </wp14:sizeRelV>
          </wp:anchor>
        </w:drawing>
      </w:r>
      <w:r w:rsidR="00E42635" w:rsidRPr="001E790B">
        <w:rPr>
          <w:rFonts w:ascii="ICA Text Ny Black" w:hAnsi="ICA Text Ny Black"/>
          <w:color w:val="00B0F0"/>
          <w:sz w:val="40"/>
          <w:szCs w:val="40"/>
          <w:lang w:val="en-US" w:eastAsia="en-US"/>
        </w:rPr>
        <w:t>At last</w:t>
      </w:r>
      <w:r w:rsidRPr="001E790B">
        <w:rPr>
          <w:rFonts w:ascii="ICA Text Ny Black" w:hAnsi="ICA Text Ny Black"/>
          <w:color w:val="00B0F0"/>
          <w:sz w:val="40"/>
          <w:szCs w:val="40"/>
          <w:lang w:val="en-US" w:eastAsia="en-US"/>
        </w:rPr>
        <w:t xml:space="preserve">… </w:t>
      </w:r>
      <w:r w:rsidR="00F548E9">
        <w:rPr>
          <w:rFonts w:ascii="ICA Text Ny Black" w:hAnsi="ICA Text Ny Black"/>
          <w:color w:val="00B0F0"/>
          <w:sz w:val="40"/>
          <w:szCs w:val="40"/>
          <w:lang w:val="en-US" w:eastAsia="en-US"/>
        </w:rPr>
        <w:br/>
      </w:r>
      <w:r w:rsidR="001E790B" w:rsidRPr="001E790B">
        <w:rPr>
          <w:rFonts w:ascii="ICA Text Light" w:hAnsi="ICA Text Light"/>
          <w:b/>
          <w:bCs/>
          <w:lang w:val="en-US"/>
        </w:rPr>
        <w:t xml:space="preserve">We would like to send a </w:t>
      </w:r>
      <w:r w:rsidR="007367F7">
        <w:rPr>
          <w:rFonts w:ascii="ICA Text Light" w:hAnsi="ICA Text Light"/>
          <w:b/>
          <w:bCs/>
          <w:lang w:val="en-US"/>
        </w:rPr>
        <w:t>large THANK YOU</w:t>
      </w:r>
      <w:r w:rsidR="001E790B" w:rsidRPr="001E790B">
        <w:rPr>
          <w:rFonts w:ascii="ICA Text Light" w:hAnsi="ICA Text Light"/>
          <w:b/>
          <w:bCs/>
          <w:lang w:val="en-US"/>
        </w:rPr>
        <w:t xml:space="preserve"> to several of our little snow shoveling heroes this winter</w:t>
      </w:r>
      <w:r w:rsidR="007367F7">
        <w:rPr>
          <w:rFonts w:ascii="ICA Text Light" w:hAnsi="ICA Text Light"/>
          <w:b/>
          <w:bCs/>
          <w:lang w:val="en-US"/>
        </w:rPr>
        <w:t>,</w:t>
      </w:r>
      <w:r w:rsidR="001E790B" w:rsidRPr="001E790B">
        <w:rPr>
          <w:rFonts w:ascii="ICA Text Light" w:hAnsi="ICA Text Light"/>
          <w:b/>
          <w:bCs/>
          <w:lang w:val="en-US"/>
        </w:rPr>
        <w:t xml:space="preserve"> and then perhaps above all </w:t>
      </w:r>
      <w:r w:rsidR="00F548E9">
        <w:rPr>
          <w:rFonts w:ascii="ICA Text Light" w:hAnsi="ICA Text Light"/>
          <w:b/>
          <w:bCs/>
          <w:lang w:val="en-US"/>
        </w:rPr>
        <w:br/>
      </w:r>
      <w:r w:rsidR="001E790B" w:rsidRPr="001E790B">
        <w:rPr>
          <w:rFonts w:ascii="ICA Text Light" w:hAnsi="ICA Text Light"/>
          <w:b/>
          <w:bCs/>
          <w:lang w:val="en-US"/>
        </w:rPr>
        <w:t xml:space="preserve">to </w:t>
      </w:r>
      <w:r w:rsidR="007367F7">
        <w:rPr>
          <w:rFonts w:ascii="ICA Text Light" w:hAnsi="ICA Text Light"/>
          <w:b/>
          <w:bCs/>
          <w:lang w:val="en-US"/>
        </w:rPr>
        <w:t xml:space="preserve">little </w:t>
      </w:r>
      <w:r w:rsidR="001E790B" w:rsidRPr="001E790B">
        <w:rPr>
          <w:rFonts w:ascii="ICA Text Light" w:hAnsi="ICA Text Light"/>
          <w:b/>
          <w:bCs/>
          <w:lang w:val="en-US"/>
        </w:rPr>
        <w:t>Albin in port 6 who on certain days has gone out several times to shovel.</w:t>
      </w:r>
    </w:p>
    <w:p w14:paraId="58E6B2F4" w14:textId="7CD265A9" w:rsidR="00C51D67" w:rsidRPr="00A966BC" w:rsidRDefault="001E790B" w:rsidP="00DB5786">
      <w:pPr>
        <w:pStyle w:val="Normalwebb"/>
        <w:shd w:val="clear" w:color="auto" w:fill="FFFFFF"/>
        <w:spacing w:after="360" w:afterAutospacing="0"/>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E790B">
        <w:rPr>
          <w:rFonts w:ascii="ICA Text Light" w:eastAsiaTheme="minorEastAsia" w:hAnsi="ICA Text Light" w:cstheme="minorBidi"/>
          <w:b/>
          <w:bCs/>
          <w:sz w:val="22"/>
          <w:szCs w:val="22"/>
          <w:lang w:val="en-US"/>
        </w:rPr>
        <w:t>THANK YOU – how would we have managed without you!?</w:t>
      </w:r>
      <w:r w:rsidR="00BE0AE4">
        <w:rPr>
          <w:rFonts w:ascii="ICA Text Light" w:eastAsiaTheme="minorEastAsia" w:hAnsi="ICA Text Light" w:cstheme="minorBidi"/>
          <w:b/>
          <w:bCs/>
          <w:sz w:val="22"/>
          <w:szCs w:val="22"/>
          <w:lang w:val="en-US"/>
        </w:rPr>
        <w:br/>
      </w:r>
      <w:r w:rsidR="0079249C" w:rsidRPr="001E790B">
        <w:rPr>
          <w:rFonts w:ascii="ICAHandRegular" w:hAnsi="ICAHandRegular"/>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w:t>
      </w:r>
      <w:r w:rsidR="00A966BC">
        <w:rPr>
          <w:rFonts w:ascii="ICAHandRegular" w:hAnsi="ICAHandRegular"/>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Board</w:t>
      </w:r>
      <w:r w:rsidR="00C51D67">
        <w:rPr>
          <w:rFonts w:ascii="ICAHandRegular" w:hAnsi="ICAHandRegular"/>
          <w:szCs w:val="2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14:paraId="22BE232B" w14:textId="2395D89D" w:rsidR="0079249C" w:rsidRPr="002B7BB9" w:rsidRDefault="00DB5786" w:rsidP="00BE1FD7">
      <w:pPr>
        <w:pStyle w:val="Normalwebb"/>
        <w:shd w:val="clear" w:color="auto" w:fill="FFFFFF"/>
        <w:spacing w:after="360" w:afterAutospacing="0"/>
        <w:rPr>
          <w:b/>
          <w:i/>
          <w:color w:val="00B0F0"/>
          <w:sz w:val="1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966BC">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Do not forget! </w:t>
      </w:r>
      <w:r w:rsidRPr="00DB5786">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BRF Korallen has a website www.korallen1.se and is also on Facebook. </w:t>
      </w:r>
      <w:r w:rsidR="00F548E9">
        <w:rPr>
          <w:b/>
          <w:i/>
          <w:color w:val="00B0F0"/>
          <w:szCs w:val="28"/>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DB5786">
        <w:rPr>
          <w:b/>
          <w:i/>
          <w:color w:val="00B0F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Sign up!</w:t>
      </w:r>
    </w:p>
    <w:sectPr w:rsidR="0079249C" w:rsidRPr="002B7BB9" w:rsidSect="00B908CC">
      <w:headerReference w:type="default" r:id="rId12"/>
      <w:pgSz w:w="11906" w:h="16838"/>
      <w:pgMar w:top="568" w:right="1416" w:bottom="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E927" w14:textId="77777777" w:rsidR="00E661DE" w:rsidRDefault="00E661DE" w:rsidP="00C1127B">
      <w:pPr>
        <w:spacing w:after="0" w:line="240" w:lineRule="auto"/>
      </w:pPr>
      <w:r>
        <w:separator/>
      </w:r>
    </w:p>
  </w:endnote>
  <w:endnote w:type="continuationSeparator" w:id="0">
    <w:p w14:paraId="20288054" w14:textId="77777777" w:rsidR="00E661DE" w:rsidRDefault="00E661DE"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HandRegular">
    <w:panose1 w:val="00000000000000000000"/>
    <w:charset w:val="00"/>
    <w:family w:val="modern"/>
    <w:notTrueType/>
    <w:pitch w:val="variable"/>
    <w:sig w:usb0="A00000AF" w:usb1="5000007B" w:usb2="00000000" w:usb3="00000000" w:csb0="00000093" w:csb1="00000000"/>
  </w:font>
  <w:font w:name="ICA Rubrik Medium">
    <w:panose1 w:val="00000000000000000000"/>
    <w:charset w:val="00"/>
    <w:family w:val="modern"/>
    <w:notTrueType/>
    <w:pitch w:val="variable"/>
    <w:sig w:usb0="00000007" w:usb1="00000001" w:usb2="00000000" w:usb3="00000000" w:csb0="00000093" w:csb1="00000000"/>
  </w:font>
  <w:font w:name="ICA Text Light">
    <w:panose1 w:val="02000503030000020004"/>
    <w:charset w:val="00"/>
    <w:family w:val="modern"/>
    <w:notTrueType/>
    <w:pitch w:val="variable"/>
    <w:sig w:usb0="A00000AF" w:usb1="5000E07B" w:usb2="00000000" w:usb3="00000000" w:csb0="00000093" w:csb1="00000000"/>
  </w:font>
  <w:font w:name="Helvetica">
    <w:panose1 w:val="020B0604020202020204"/>
    <w:charset w:val="00"/>
    <w:family w:val="swiss"/>
    <w:pitch w:val="variable"/>
    <w:sig w:usb0="E0002EFF" w:usb1="C000785B" w:usb2="00000009" w:usb3="00000000" w:csb0="000001FF" w:csb1="00000000"/>
  </w:font>
  <w:font w:name="ICARubrikSkissBold">
    <w:panose1 w:val="00000000000000000000"/>
    <w:charset w:val="00"/>
    <w:family w:val="modern"/>
    <w:notTrueType/>
    <w:pitch w:val="variable"/>
    <w:sig w:usb0="A00000AF" w:usb1="5000007B" w:usb2="00000000" w:usb3="00000000" w:csb0="00000093" w:csb1="00000000"/>
  </w:font>
  <w:font w:name="ICA Text Ny Black">
    <w:panose1 w:val="000009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383CF" w14:textId="77777777" w:rsidR="00E661DE" w:rsidRDefault="00E661DE" w:rsidP="00C1127B">
      <w:pPr>
        <w:spacing w:after="0" w:line="240" w:lineRule="auto"/>
      </w:pPr>
      <w:r>
        <w:separator/>
      </w:r>
    </w:p>
  </w:footnote>
  <w:footnote w:type="continuationSeparator" w:id="0">
    <w:p w14:paraId="27E26421" w14:textId="77777777" w:rsidR="00E661DE" w:rsidRDefault="00E661DE" w:rsidP="00C11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873703"/>
      <w:docPartObj>
        <w:docPartGallery w:val="Page Numbers (Top of Page)"/>
        <w:docPartUnique/>
      </w:docPartObj>
    </w:sdtPr>
    <w:sdtEndPr/>
    <w:sdtContent>
      <w:p w14:paraId="28163A17" w14:textId="52238C5F" w:rsidR="0079249C" w:rsidRDefault="0079249C">
        <w:pPr>
          <w:pStyle w:val="Sidhuvud"/>
          <w:jc w:val="right"/>
        </w:pPr>
        <w:r>
          <w:fldChar w:fldCharType="begin"/>
        </w:r>
        <w:r>
          <w:instrText>PAGE   \* MERGEFORMAT</w:instrText>
        </w:r>
        <w:r>
          <w:fldChar w:fldCharType="separate"/>
        </w:r>
        <w:r>
          <w:t>2</w:t>
        </w:r>
        <w:r>
          <w:fldChar w:fldCharType="end"/>
        </w:r>
      </w:p>
    </w:sdtContent>
  </w:sdt>
  <w:p w14:paraId="2B020495" w14:textId="77777777" w:rsidR="0079249C" w:rsidRDefault="00792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A84E6A"/>
    <w:multiLevelType w:val="hybridMultilevel"/>
    <w:tmpl w:val="D890B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82820872">
    <w:abstractNumId w:val="2"/>
  </w:num>
  <w:num w:numId="2" w16cid:durableId="1171530063">
    <w:abstractNumId w:val="0"/>
  </w:num>
  <w:num w:numId="3" w16cid:durableId="829297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26C2F"/>
    <w:rsid w:val="000300CC"/>
    <w:rsid w:val="00034A39"/>
    <w:rsid w:val="00052849"/>
    <w:rsid w:val="00062834"/>
    <w:rsid w:val="00073440"/>
    <w:rsid w:val="0007403B"/>
    <w:rsid w:val="000837D8"/>
    <w:rsid w:val="000848FB"/>
    <w:rsid w:val="000A6127"/>
    <w:rsid w:val="000F0F0E"/>
    <w:rsid w:val="000F5915"/>
    <w:rsid w:val="00116979"/>
    <w:rsid w:val="00150447"/>
    <w:rsid w:val="00154210"/>
    <w:rsid w:val="00166E83"/>
    <w:rsid w:val="00190423"/>
    <w:rsid w:val="001A12C5"/>
    <w:rsid w:val="001B39AF"/>
    <w:rsid w:val="001D21EC"/>
    <w:rsid w:val="001E4702"/>
    <w:rsid w:val="001E5DB7"/>
    <w:rsid w:val="001E790B"/>
    <w:rsid w:val="001F03BE"/>
    <w:rsid w:val="001F6785"/>
    <w:rsid w:val="0020712A"/>
    <w:rsid w:val="002072B0"/>
    <w:rsid w:val="00224895"/>
    <w:rsid w:val="00261678"/>
    <w:rsid w:val="00267E25"/>
    <w:rsid w:val="002716D1"/>
    <w:rsid w:val="00277B3A"/>
    <w:rsid w:val="00277BB2"/>
    <w:rsid w:val="00280E59"/>
    <w:rsid w:val="00293493"/>
    <w:rsid w:val="00297D70"/>
    <w:rsid w:val="002A18E4"/>
    <w:rsid w:val="002A62D5"/>
    <w:rsid w:val="002A7886"/>
    <w:rsid w:val="002B7BB9"/>
    <w:rsid w:val="002C123B"/>
    <w:rsid w:val="002C7919"/>
    <w:rsid w:val="002D10CE"/>
    <w:rsid w:val="002D36DA"/>
    <w:rsid w:val="002E5F33"/>
    <w:rsid w:val="002E636E"/>
    <w:rsid w:val="002F458C"/>
    <w:rsid w:val="00310724"/>
    <w:rsid w:val="00313314"/>
    <w:rsid w:val="003144FF"/>
    <w:rsid w:val="00324FFF"/>
    <w:rsid w:val="00326F62"/>
    <w:rsid w:val="003279C6"/>
    <w:rsid w:val="003340B0"/>
    <w:rsid w:val="00351075"/>
    <w:rsid w:val="00354E24"/>
    <w:rsid w:val="00360A31"/>
    <w:rsid w:val="003B68EE"/>
    <w:rsid w:val="003D27AA"/>
    <w:rsid w:val="003E2A2B"/>
    <w:rsid w:val="003E37AF"/>
    <w:rsid w:val="003F4F47"/>
    <w:rsid w:val="0040176C"/>
    <w:rsid w:val="00402B7B"/>
    <w:rsid w:val="00421999"/>
    <w:rsid w:val="00443FEC"/>
    <w:rsid w:val="00452B59"/>
    <w:rsid w:val="00465E6F"/>
    <w:rsid w:val="00473766"/>
    <w:rsid w:val="0047504A"/>
    <w:rsid w:val="00495A20"/>
    <w:rsid w:val="004A666D"/>
    <w:rsid w:val="004A6ED9"/>
    <w:rsid w:val="004B3F83"/>
    <w:rsid w:val="004C0961"/>
    <w:rsid w:val="004D4257"/>
    <w:rsid w:val="004F4FEB"/>
    <w:rsid w:val="00512BA0"/>
    <w:rsid w:val="00532B5E"/>
    <w:rsid w:val="00542F7B"/>
    <w:rsid w:val="00585403"/>
    <w:rsid w:val="005872C6"/>
    <w:rsid w:val="005B058D"/>
    <w:rsid w:val="005B3E90"/>
    <w:rsid w:val="005C2227"/>
    <w:rsid w:val="005C6A19"/>
    <w:rsid w:val="005E1725"/>
    <w:rsid w:val="005F439F"/>
    <w:rsid w:val="0060174B"/>
    <w:rsid w:val="006019BC"/>
    <w:rsid w:val="0061369B"/>
    <w:rsid w:val="00623356"/>
    <w:rsid w:val="006333C8"/>
    <w:rsid w:val="00637E62"/>
    <w:rsid w:val="00644CC2"/>
    <w:rsid w:val="00652684"/>
    <w:rsid w:val="00654174"/>
    <w:rsid w:val="006575A3"/>
    <w:rsid w:val="00662C28"/>
    <w:rsid w:val="0067080F"/>
    <w:rsid w:val="00690BDB"/>
    <w:rsid w:val="006965B9"/>
    <w:rsid w:val="006B4F10"/>
    <w:rsid w:val="006C1702"/>
    <w:rsid w:val="006E1E33"/>
    <w:rsid w:val="006E5090"/>
    <w:rsid w:val="0071379A"/>
    <w:rsid w:val="00723AAE"/>
    <w:rsid w:val="00735F9B"/>
    <w:rsid w:val="007367F7"/>
    <w:rsid w:val="0075705D"/>
    <w:rsid w:val="00760F38"/>
    <w:rsid w:val="00763B35"/>
    <w:rsid w:val="00765448"/>
    <w:rsid w:val="0079249C"/>
    <w:rsid w:val="007B4964"/>
    <w:rsid w:val="007B7FA3"/>
    <w:rsid w:val="007C10F8"/>
    <w:rsid w:val="007C5A51"/>
    <w:rsid w:val="007E524E"/>
    <w:rsid w:val="007F0C8D"/>
    <w:rsid w:val="00806FDB"/>
    <w:rsid w:val="00816864"/>
    <w:rsid w:val="0082141B"/>
    <w:rsid w:val="0082256C"/>
    <w:rsid w:val="00831CFD"/>
    <w:rsid w:val="008359BD"/>
    <w:rsid w:val="00837069"/>
    <w:rsid w:val="00845A67"/>
    <w:rsid w:val="00855ECA"/>
    <w:rsid w:val="00870AEE"/>
    <w:rsid w:val="00882A77"/>
    <w:rsid w:val="00890AA0"/>
    <w:rsid w:val="0089570C"/>
    <w:rsid w:val="008C6B72"/>
    <w:rsid w:val="008D6121"/>
    <w:rsid w:val="008E0961"/>
    <w:rsid w:val="009454B1"/>
    <w:rsid w:val="00957BDA"/>
    <w:rsid w:val="009641D0"/>
    <w:rsid w:val="00976CE0"/>
    <w:rsid w:val="00983067"/>
    <w:rsid w:val="009973CB"/>
    <w:rsid w:val="009B31FA"/>
    <w:rsid w:val="009B6E7D"/>
    <w:rsid w:val="009C0104"/>
    <w:rsid w:val="009C02F5"/>
    <w:rsid w:val="009D3711"/>
    <w:rsid w:val="009D6E40"/>
    <w:rsid w:val="009E0B5F"/>
    <w:rsid w:val="009E17AC"/>
    <w:rsid w:val="009F2B1B"/>
    <w:rsid w:val="009F329C"/>
    <w:rsid w:val="00A2602F"/>
    <w:rsid w:val="00A4668C"/>
    <w:rsid w:val="00A50CC9"/>
    <w:rsid w:val="00A51276"/>
    <w:rsid w:val="00A51619"/>
    <w:rsid w:val="00A51647"/>
    <w:rsid w:val="00A561B1"/>
    <w:rsid w:val="00A61AEF"/>
    <w:rsid w:val="00A966BC"/>
    <w:rsid w:val="00AA260E"/>
    <w:rsid w:val="00AA4F54"/>
    <w:rsid w:val="00AB6358"/>
    <w:rsid w:val="00AC42AD"/>
    <w:rsid w:val="00AD3888"/>
    <w:rsid w:val="00AD56B0"/>
    <w:rsid w:val="00AF10A1"/>
    <w:rsid w:val="00AF7469"/>
    <w:rsid w:val="00B1775D"/>
    <w:rsid w:val="00B2081C"/>
    <w:rsid w:val="00B241AC"/>
    <w:rsid w:val="00B35573"/>
    <w:rsid w:val="00B45B9B"/>
    <w:rsid w:val="00B57BC7"/>
    <w:rsid w:val="00B73F41"/>
    <w:rsid w:val="00B813BF"/>
    <w:rsid w:val="00B87494"/>
    <w:rsid w:val="00B908CC"/>
    <w:rsid w:val="00BB24C0"/>
    <w:rsid w:val="00BB3692"/>
    <w:rsid w:val="00BB58C1"/>
    <w:rsid w:val="00BC66D1"/>
    <w:rsid w:val="00BD1DCA"/>
    <w:rsid w:val="00BD40D5"/>
    <w:rsid w:val="00BE0AE4"/>
    <w:rsid w:val="00BE1FD7"/>
    <w:rsid w:val="00BF270F"/>
    <w:rsid w:val="00BF2D35"/>
    <w:rsid w:val="00C0103D"/>
    <w:rsid w:val="00C0164D"/>
    <w:rsid w:val="00C1127B"/>
    <w:rsid w:val="00C27B5B"/>
    <w:rsid w:val="00C3630A"/>
    <w:rsid w:val="00C51D67"/>
    <w:rsid w:val="00C53B55"/>
    <w:rsid w:val="00C86BFA"/>
    <w:rsid w:val="00CC02DD"/>
    <w:rsid w:val="00CC3B63"/>
    <w:rsid w:val="00CE0128"/>
    <w:rsid w:val="00CE07F9"/>
    <w:rsid w:val="00CF4C6B"/>
    <w:rsid w:val="00D00FDD"/>
    <w:rsid w:val="00D20577"/>
    <w:rsid w:val="00D23223"/>
    <w:rsid w:val="00D30137"/>
    <w:rsid w:val="00D30175"/>
    <w:rsid w:val="00D530E0"/>
    <w:rsid w:val="00D53563"/>
    <w:rsid w:val="00D83ADD"/>
    <w:rsid w:val="00D85F93"/>
    <w:rsid w:val="00D96D8C"/>
    <w:rsid w:val="00DA3882"/>
    <w:rsid w:val="00DA3EC7"/>
    <w:rsid w:val="00DB5786"/>
    <w:rsid w:val="00DC0EE9"/>
    <w:rsid w:val="00DE5BD3"/>
    <w:rsid w:val="00DF67C0"/>
    <w:rsid w:val="00E02CBE"/>
    <w:rsid w:val="00E423E2"/>
    <w:rsid w:val="00E42635"/>
    <w:rsid w:val="00E53616"/>
    <w:rsid w:val="00E661DE"/>
    <w:rsid w:val="00E739E4"/>
    <w:rsid w:val="00E74174"/>
    <w:rsid w:val="00E75434"/>
    <w:rsid w:val="00E80197"/>
    <w:rsid w:val="00ED2080"/>
    <w:rsid w:val="00EE34AD"/>
    <w:rsid w:val="00EF4C83"/>
    <w:rsid w:val="00F27CC8"/>
    <w:rsid w:val="00F3258E"/>
    <w:rsid w:val="00F46B6B"/>
    <w:rsid w:val="00F516BC"/>
    <w:rsid w:val="00F548E9"/>
    <w:rsid w:val="00F61117"/>
    <w:rsid w:val="00F63C4F"/>
    <w:rsid w:val="00F7510F"/>
    <w:rsid w:val="00F767D0"/>
    <w:rsid w:val="00F86D1C"/>
    <w:rsid w:val="00F97516"/>
    <w:rsid w:val="00FA3396"/>
    <w:rsid w:val="00FA6DC0"/>
    <w:rsid w:val="00FA7762"/>
    <w:rsid w:val="00FC48BA"/>
    <w:rsid w:val="00FC5650"/>
    <w:rsid w:val="00FE6B1C"/>
    <w:rsid w:val="00FF0A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AA38A"/>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1127B"/>
  </w:style>
  <w:style w:type="paragraph" w:styleId="Sidfot">
    <w:name w:val="footer"/>
    <w:basedOn w:val="Normal"/>
    <w:link w:val="SidfotChar"/>
    <w:uiPriority w:val="99"/>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C86BFA"/>
    <w:rPr>
      <w:color w:val="808080"/>
      <w:shd w:val="clear" w:color="auto" w:fill="E6E6E6"/>
    </w:rPr>
  </w:style>
  <w:style w:type="character" w:customStyle="1" w:styleId="colour">
    <w:name w:val="colour"/>
    <w:basedOn w:val="Standardstycketeckensnitt"/>
    <w:rsid w:val="00C53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912357296">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93667">
      <w:bodyDiv w:val="1"/>
      <w:marLeft w:val="0"/>
      <w:marRight w:val="0"/>
      <w:marTop w:val="0"/>
      <w:marBottom w:val="0"/>
      <w:divBdr>
        <w:top w:val="none" w:sz="0" w:space="0" w:color="auto"/>
        <w:left w:val="none" w:sz="0" w:space="0" w:color="auto"/>
        <w:bottom w:val="none" w:sz="0" w:space="0" w:color="auto"/>
        <w:right w:val="none" w:sz="0" w:space="0" w:color="auto"/>
      </w:divBdr>
    </w:div>
    <w:div w:id="1834249897">
      <w:bodyDiv w:val="1"/>
      <w:marLeft w:val="0"/>
      <w:marRight w:val="0"/>
      <w:marTop w:val="0"/>
      <w:marBottom w:val="0"/>
      <w:divBdr>
        <w:top w:val="none" w:sz="0" w:space="0" w:color="auto"/>
        <w:left w:val="none" w:sz="0" w:space="0" w:color="auto"/>
        <w:bottom w:val="none" w:sz="0" w:space="0" w:color="auto"/>
        <w:right w:val="none" w:sz="0" w:space="0" w:color="auto"/>
      </w:divBdr>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rallen1.se"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0313B-1B8E-4917-8A22-5C2F03F6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557</Words>
  <Characters>2954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25</cp:revision>
  <cp:lastPrinted>2018-11-20T07:39:00Z</cp:lastPrinted>
  <dcterms:created xsi:type="dcterms:W3CDTF">2023-01-10T14:57:00Z</dcterms:created>
  <dcterms:modified xsi:type="dcterms:W3CDTF">2023-01-11T09:25:00Z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2023-01-10T14:36:27Z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ContentBits">
    <vt:lpwstr>0</vt:lpwstr>
  </property>
</Properties>
</file>