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C7" w:rsidRDefault="008719C7">
      <w:pPr>
        <w:rPr>
          <w:rFonts w:ascii="Arial" w:hAnsi="Arial" w:cs="Arial"/>
          <w:b/>
          <w:sz w:val="20"/>
          <w:szCs w:val="20"/>
        </w:rPr>
      </w:pPr>
    </w:p>
    <w:p w:rsidR="008719C7" w:rsidRP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</w:rPr>
        <w:tab/>
      </w:r>
      <w:r w:rsidRPr="008719C7">
        <w:rPr>
          <w:rFonts w:ascii="Arial" w:hAnsi="Arial" w:cs="Arial"/>
          <w:sz w:val="20"/>
          <w:szCs w:val="20"/>
          <w:lang w:val="sv-SE"/>
        </w:rPr>
        <w:t>Stambyte 2020-2021</w:t>
      </w:r>
    </w:p>
    <w:p w:rsidR="008719C7" w:rsidRPr="004F6D1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 w:rsidRPr="004F6D17">
        <w:rPr>
          <w:rFonts w:ascii="Arial" w:hAnsi="Arial" w:cs="Arial"/>
          <w:sz w:val="20"/>
          <w:szCs w:val="20"/>
          <w:lang w:val="sv-SE"/>
        </w:rPr>
        <w:t>Estimerad kostnad 20 000 000 SEK</w:t>
      </w:r>
    </w:p>
    <w:p w:rsidR="008719C7" w:rsidRPr="004F6D1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 w:rsidRPr="004F6D17">
        <w:rPr>
          <w:rFonts w:ascii="Arial" w:hAnsi="Arial" w:cs="Arial"/>
          <w:sz w:val="20"/>
          <w:szCs w:val="20"/>
          <w:lang w:val="sv-SE"/>
        </w:rPr>
        <w:t>Utfall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FRAKKA </w:t>
      </w:r>
      <w:r>
        <w:rPr>
          <w:rFonts w:ascii="Arial" w:hAnsi="Arial" w:cs="Arial"/>
          <w:sz w:val="20"/>
          <w:szCs w:val="20"/>
          <w:lang w:val="sv-SE"/>
        </w:rPr>
        <w:tab/>
      </w:r>
      <w:r w:rsidRPr="004F6D17">
        <w:rPr>
          <w:rFonts w:ascii="Arial" w:hAnsi="Arial" w:cs="Arial"/>
          <w:sz w:val="20"/>
          <w:szCs w:val="20"/>
          <w:lang w:val="sv-SE"/>
        </w:rPr>
        <w:t>645 593 SEK</w:t>
      </w:r>
    </w:p>
    <w:p w:rsidR="008719C7" w:rsidRPr="004F6D1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BMG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20 328 117 SEK</w:t>
      </w:r>
    </w:p>
    <w:p w:rsidR="008719C7" w:rsidRDefault="008719C7" w:rsidP="008719C7">
      <w:pPr>
        <w:rPr>
          <w:rFonts w:ascii="Arial" w:hAnsi="Arial" w:cs="Arial"/>
          <w:b/>
          <w:sz w:val="20"/>
          <w:szCs w:val="20"/>
          <w:lang w:val="sv-SE"/>
        </w:rPr>
      </w:pPr>
      <w:r w:rsidRPr="004F6D17">
        <w:rPr>
          <w:rFonts w:ascii="Arial" w:hAnsi="Arial" w:cs="Arial"/>
          <w:b/>
          <w:sz w:val="20"/>
          <w:szCs w:val="20"/>
          <w:lang w:val="sv-SE"/>
        </w:rPr>
        <w:t xml:space="preserve">Totalt </w:t>
      </w:r>
      <w:r w:rsidRPr="004F6D17">
        <w:rPr>
          <w:rFonts w:ascii="Arial" w:hAnsi="Arial" w:cs="Arial"/>
          <w:b/>
          <w:sz w:val="20"/>
          <w:szCs w:val="20"/>
          <w:lang w:val="sv-SE"/>
        </w:rPr>
        <w:tab/>
      </w:r>
      <w:r w:rsidRPr="004F6D17">
        <w:rPr>
          <w:rFonts w:ascii="Arial" w:hAnsi="Arial" w:cs="Arial"/>
          <w:b/>
          <w:sz w:val="20"/>
          <w:szCs w:val="20"/>
          <w:lang w:val="sv-SE"/>
        </w:rPr>
        <w:tab/>
        <w:t>20 973 710 SEK</w:t>
      </w:r>
    </w:p>
    <w:p w:rsidR="00FB1B39" w:rsidRDefault="00FB1B39" w:rsidP="008719C7">
      <w:pPr>
        <w:rPr>
          <w:rFonts w:ascii="Arial" w:hAnsi="Arial" w:cs="Arial"/>
          <w:b/>
          <w:sz w:val="20"/>
          <w:szCs w:val="20"/>
          <w:lang w:val="sv-SE"/>
        </w:rPr>
      </w:pPr>
    </w:p>
    <w:p w:rsidR="00FB1B39" w:rsidRDefault="00FB1B39" w:rsidP="008719C7"/>
    <w:p w:rsidR="00FB1B39" w:rsidRDefault="00FB1B39" w:rsidP="008719C7"/>
    <w:p w:rsidR="00FB1B39" w:rsidRPr="004F6D17" w:rsidRDefault="00FB1B39" w:rsidP="008719C7">
      <w:pPr>
        <w:rPr>
          <w:rFonts w:ascii="Arial" w:hAnsi="Arial" w:cs="Arial"/>
          <w:b/>
          <w:sz w:val="20"/>
          <w:szCs w:val="20"/>
          <w:lang w:val="sv-SE"/>
        </w:rPr>
      </w:pPr>
    </w:p>
    <w:p w:rsidR="008719C7" w:rsidRPr="008719C7" w:rsidRDefault="008719C7" w:rsidP="008719C7">
      <w:pPr>
        <w:tabs>
          <w:tab w:val="left" w:pos="1100"/>
        </w:tabs>
        <w:rPr>
          <w:rFonts w:ascii="Arial" w:hAnsi="Arial" w:cs="Arial"/>
          <w:b/>
          <w:sz w:val="20"/>
          <w:szCs w:val="20"/>
        </w:rPr>
      </w:pPr>
    </w:p>
    <w:p w:rsidR="008719C7" w:rsidRPr="008719C7" w:rsidRDefault="008719C7" w:rsidP="008719C7">
      <w:pPr>
        <w:tabs>
          <w:tab w:val="left" w:pos="1100"/>
        </w:tabs>
        <w:rPr>
          <w:rFonts w:ascii="Arial" w:hAnsi="Arial" w:cs="Arial"/>
          <w:sz w:val="20"/>
          <w:szCs w:val="20"/>
        </w:rPr>
        <w:sectPr w:rsidR="008719C7" w:rsidRPr="008719C7" w:rsidSect="008719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3035AE" w:rsidRDefault="003035AE">
      <w:pPr>
        <w:rPr>
          <w:rFonts w:ascii="Arial" w:hAnsi="Arial" w:cs="Arial"/>
          <w:sz w:val="20"/>
          <w:szCs w:val="20"/>
        </w:rPr>
      </w:pPr>
    </w:p>
    <w:p w:rsidR="00EA30E6" w:rsidRDefault="00EA30E6">
      <w:pPr>
        <w:rPr>
          <w:rFonts w:ascii="Arial" w:hAnsi="Arial" w:cs="Arial"/>
          <w:sz w:val="20"/>
          <w:szCs w:val="20"/>
        </w:rPr>
      </w:pPr>
    </w:p>
    <w:p w:rsidR="008719C7" w:rsidRDefault="008719C7" w:rsidP="008719C7">
      <w:pPr>
        <w:tabs>
          <w:tab w:val="left" w:pos="4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noProof/>
          <w:lang w:val="en-US"/>
        </w:rPr>
        <w:drawing>
          <wp:inline distT="0" distB="0" distL="0" distR="0" wp14:anchorId="19AAE51F" wp14:editId="4C2486BD">
            <wp:extent cx="8867398" cy="4794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85988" cy="480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3FB" w:rsidRDefault="001233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B1B39" w:rsidRPr="00FB1B39">
        <w:rPr>
          <w:rFonts w:ascii="Arial" w:hAnsi="Arial" w:cs="Arial"/>
          <w:sz w:val="20"/>
          <w:szCs w:val="20"/>
          <w:lang w:val="en-US"/>
        </w:rPr>
        <w:lastRenderedPageBreak/>
        <w:drawing>
          <wp:inline distT="0" distB="0" distL="0" distR="0" wp14:anchorId="519760DE" wp14:editId="483F2E5A">
            <wp:extent cx="8128000" cy="5418667"/>
            <wp:effectExtent l="0" t="0" r="6350" b="1079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1B39" w:rsidRDefault="001233FB" w:rsidP="008719C7">
      <w:pPr>
        <w:tabs>
          <w:tab w:val="left" w:pos="4000"/>
        </w:tabs>
        <w:rPr>
          <w:rFonts w:ascii="Arial" w:hAnsi="Arial" w:cs="Arial"/>
          <w:sz w:val="20"/>
          <w:szCs w:val="20"/>
        </w:rPr>
      </w:pPr>
      <w:r w:rsidRPr="001233FB">
        <w:rPr>
          <w:rFonts w:ascii="Arial" w:hAnsi="Arial" w:cs="Arial"/>
          <w:sz w:val="20"/>
          <w:szCs w:val="20"/>
          <w:lang w:val="en-US"/>
        </w:rPr>
        <w:lastRenderedPageBreak/>
        <w:drawing>
          <wp:inline distT="0" distB="0" distL="0" distR="0" wp14:anchorId="3EFF9AA4" wp14:editId="188A2EEF">
            <wp:extent cx="8128000" cy="5418667"/>
            <wp:effectExtent l="0" t="0" r="635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1B39" w:rsidRDefault="00FB1B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B1B39" w:rsidRDefault="00FB1B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:rsidR="001233FB" w:rsidRDefault="001233FB" w:rsidP="008719C7">
      <w:pPr>
        <w:tabs>
          <w:tab w:val="left" w:pos="4000"/>
        </w:tabs>
        <w:rPr>
          <w:rFonts w:ascii="Arial" w:hAnsi="Arial" w:cs="Arial"/>
          <w:sz w:val="20"/>
          <w:szCs w:val="20"/>
        </w:rPr>
        <w:sectPr w:rsidR="001233FB" w:rsidSect="008719C7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8719C7" w:rsidRPr="008719C7" w:rsidRDefault="008719C7" w:rsidP="008719C7">
      <w:pPr>
        <w:rPr>
          <w:lang w:val="sv-SE"/>
        </w:rPr>
      </w:pPr>
      <w:r w:rsidRPr="008719C7">
        <w:rPr>
          <w:lang w:val="sv-SE"/>
        </w:rPr>
        <w:lastRenderedPageBreak/>
        <w:t>LEVERANTÖRER</w:t>
      </w:r>
    </w:p>
    <w:p w:rsidR="008719C7" w:rsidRPr="008719C7" w:rsidRDefault="008719C7" w:rsidP="008719C7">
      <w:pPr>
        <w:rPr>
          <w:lang w:val="sv-SE"/>
        </w:rPr>
      </w:pP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Ekonomisk förvaltare </w:t>
      </w:r>
      <w:r>
        <w:rPr>
          <w:rFonts w:ascii="Arial" w:hAnsi="Arial" w:cs="Arial"/>
          <w:sz w:val="20"/>
          <w:szCs w:val="20"/>
          <w:lang w:val="sv-SE"/>
        </w:rPr>
        <w:tab/>
        <w:t>NABO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Teknisk förvaltning</w:t>
      </w:r>
      <w:r>
        <w:rPr>
          <w:rFonts w:ascii="Arial" w:hAnsi="Arial" w:cs="Arial"/>
          <w:sz w:val="20"/>
          <w:szCs w:val="20"/>
          <w:lang w:val="sv-SE"/>
        </w:rPr>
        <w:tab/>
        <w:t>Nordstaden</w:t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  <w:t xml:space="preserve">Från </w:t>
      </w:r>
      <w:r w:rsidR="006963F2" w:rsidRPr="006963F2">
        <w:rPr>
          <w:lang w:val="sv-SE"/>
        </w:rPr>
        <w:t>33</w:t>
      </w:r>
      <w:r w:rsidR="006963F2" w:rsidRPr="006963F2">
        <w:rPr>
          <w:lang w:val="sv-SE"/>
        </w:rPr>
        <w:t> </w:t>
      </w:r>
      <w:r w:rsidR="006963F2" w:rsidRPr="006963F2">
        <w:rPr>
          <w:lang w:val="sv-SE"/>
        </w:rPr>
        <w:t>668</w:t>
      </w:r>
      <w:r w:rsidR="006963F2" w:rsidRPr="006963F2">
        <w:rPr>
          <w:lang w:val="sv-SE"/>
        </w:rPr>
        <w:t xml:space="preserve"> SEK /kvartal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Fastighetsskötsel</w:t>
      </w:r>
      <w:r>
        <w:rPr>
          <w:rFonts w:ascii="Arial" w:hAnsi="Arial" w:cs="Arial"/>
          <w:sz w:val="20"/>
          <w:szCs w:val="20"/>
          <w:lang w:val="sv-SE"/>
        </w:rPr>
        <w:tab/>
        <w:t>Nordstaden</w:t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  <w:t>(se ovan)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Trädgårdsskötsel</w:t>
      </w:r>
      <w:r>
        <w:rPr>
          <w:rFonts w:ascii="Arial" w:hAnsi="Arial" w:cs="Arial"/>
          <w:sz w:val="20"/>
          <w:szCs w:val="20"/>
          <w:lang w:val="sv-SE"/>
        </w:rPr>
        <w:tab/>
        <w:t>Marions Sköna Trädgård</w:t>
      </w:r>
      <w:r w:rsidR="006963F2">
        <w:rPr>
          <w:rFonts w:ascii="Arial" w:hAnsi="Arial" w:cs="Arial"/>
          <w:sz w:val="20"/>
          <w:szCs w:val="20"/>
          <w:lang w:val="sv-SE"/>
        </w:rPr>
        <w:tab/>
      </w:r>
      <w:r w:rsidR="006963F2">
        <w:rPr>
          <w:rFonts w:ascii="Arial" w:hAnsi="Arial" w:cs="Arial"/>
          <w:sz w:val="20"/>
          <w:szCs w:val="20"/>
          <w:lang w:val="sv-SE"/>
        </w:rPr>
        <w:tab/>
        <w:t>från 7 709 SEK/månad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Snöröjning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Service EMJ Entrepenad</w:t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  <w:t>vid behov</w:t>
      </w:r>
    </w:p>
    <w:p w:rsidR="00E36262" w:rsidRDefault="00E36262" w:rsidP="00E36262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Service hissar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Kone AB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>vid behov</w:t>
      </w:r>
    </w:p>
    <w:p w:rsidR="00E36262" w:rsidRDefault="00E36262" w:rsidP="00E36262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Service tvättstuga</w:t>
      </w:r>
      <w:r>
        <w:rPr>
          <w:rFonts w:ascii="Arial" w:hAnsi="Arial" w:cs="Arial"/>
          <w:sz w:val="20"/>
          <w:szCs w:val="20"/>
          <w:lang w:val="sv-SE"/>
        </w:rPr>
        <w:tab/>
        <w:t>Entema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>vid behov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Snöskottning Tak</w:t>
      </w:r>
      <w:r>
        <w:rPr>
          <w:rFonts w:ascii="Arial" w:hAnsi="Arial" w:cs="Arial"/>
          <w:sz w:val="20"/>
          <w:szCs w:val="20"/>
          <w:lang w:val="sv-SE"/>
        </w:rPr>
        <w:tab/>
        <w:t>Jonasson &amp; Wendel</w:t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  <w:t>Min 6 250 SEK/år</w:t>
      </w:r>
    </w:p>
    <w:p w:rsidR="008719C7" w:rsidRPr="00E36262" w:rsidRDefault="008719C7" w:rsidP="008719C7">
      <w:pPr>
        <w:rPr>
          <w:rFonts w:ascii="Arial" w:hAnsi="Arial" w:cs="Arial"/>
          <w:sz w:val="16"/>
          <w:szCs w:val="16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Städning trapphus</w:t>
      </w:r>
      <w:r>
        <w:rPr>
          <w:rFonts w:ascii="Arial" w:hAnsi="Arial" w:cs="Arial"/>
          <w:sz w:val="20"/>
          <w:szCs w:val="20"/>
          <w:lang w:val="sv-SE"/>
        </w:rPr>
        <w:tab/>
        <w:t>Ren Standard i Stockholm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 xml:space="preserve">5 960 SEK/månad </w:t>
      </w:r>
      <w:r w:rsidRPr="00E36262">
        <w:rPr>
          <w:rFonts w:ascii="Arial" w:hAnsi="Arial" w:cs="Arial"/>
          <w:sz w:val="16"/>
          <w:szCs w:val="16"/>
          <w:lang w:val="sv-SE"/>
        </w:rPr>
        <w:t xml:space="preserve">städning varje </w:t>
      </w:r>
      <w:r w:rsidR="006963F2" w:rsidRPr="00E36262">
        <w:rPr>
          <w:rFonts w:ascii="Arial" w:hAnsi="Arial" w:cs="Arial"/>
          <w:sz w:val="16"/>
          <w:szCs w:val="16"/>
          <w:lang w:val="sv-SE"/>
        </w:rPr>
        <w:t>o</w:t>
      </w:r>
      <w:r w:rsidRPr="00E36262">
        <w:rPr>
          <w:rFonts w:ascii="Arial" w:hAnsi="Arial" w:cs="Arial"/>
          <w:sz w:val="16"/>
          <w:szCs w:val="16"/>
          <w:lang w:val="sv-SE"/>
        </w:rPr>
        <w:t>nsdag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Fjärrvärme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Norrenergi</w:t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  <w:t>se specifikation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El leverantör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 xml:space="preserve">Vattenfall </w:t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</w:r>
      <w:r w:rsidR="00E36262">
        <w:rPr>
          <w:rFonts w:ascii="Arial" w:hAnsi="Arial" w:cs="Arial"/>
          <w:sz w:val="20"/>
          <w:szCs w:val="20"/>
          <w:lang w:val="sv-SE"/>
        </w:rPr>
        <w:tab/>
        <w:t xml:space="preserve">se specifikation 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Sophämtning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PreZero Recycling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6 300 – 6 600 SEK per månad</w:t>
      </w:r>
    </w:p>
    <w:p w:rsidR="008719C7" w:rsidRDefault="008719C7" w:rsidP="008719C7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Försäkring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Protector försäkring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72 728 SEK/år</w:t>
      </w:r>
    </w:p>
    <w:p w:rsidR="006963F2" w:rsidRDefault="008719C7" w:rsidP="001233FB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Revisor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Rävisor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Arvode 8 125 SEK/år</w:t>
      </w:r>
    </w:p>
    <w:p w:rsidR="004F6D17" w:rsidRPr="006963F2" w:rsidRDefault="006963F2" w:rsidP="001233FB">
      <w:pPr>
        <w:rPr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Skadedjur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NOMOR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från 17 429 SEK/år</w:t>
      </w:r>
      <w:r w:rsidR="004F6D17" w:rsidRPr="008719C7">
        <w:rPr>
          <w:rFonts w:ascii="Arial" w:hAnsi="Arial" w:cs="Arial"/>
          <w:sz w:val="20"/>
          <w:szCs w:val="20"/>
          <w:lang w:val="sv-SE"/>
        </w:rPr>
        <w:br w:type="page"/>
      </w:r>
    </w:p>
    <w:p w:rsidR="004F6D17" w:rsidRPr="006963F2" w:rsidRDefault="004F6D17">
      <w:pPr>
        <w:rPr>
          <w:lang w:val="sv-SE"/>
        </w:rPr>
      </w:pPr>
      <w:r w:rsidRPr="006963F2">
        <w:rPr>
          <w:lang w:val="sv-SE"/>
        </w:rPr>
        <w:lastRenderedPageBreak/>
        <w:br w:type="page"/>
      </w:r>
    </w:p>
    <w:p w:rsidR="004F6D17" w:rsidRPr="001233FB" w:rsidRDefault="008719C7">
      <w:pPr>
        <w:rPr>
          <w:lang w:val="sv-SE"/>
        </w:rPr>
      </w:pPr>
      <w:r w:rsidRPr="001233FB">
        <w:rPr>
          <w:lang w:val="sv-SE"/>
        </w:rPr>
        <w:lastRenderedPageBreak/>
        <w:t>LÅN</w:t>
      </w:r>
      <w:r w:rsidR="007378D6" w:rsidRPr="001233FB">
        <w:rPr>
          <w:lang w:val="sv-SE"/>
        </w:rPr>
        <w:t xml:space="preserve"> BRF KORALLEN 1 SOLNA</w:t>
      </w:r>
      <w:r w:rsidR="001233FB" w:rsidRPr="001233FB">
        <w:rPr>
          <w:lang w:val="sv-SE"/>
        </w:rPr>
        <w:t xml:space="preserve"> per 1 sep 2022</w:t>
      </w:r>
    </w:p>
    <w:p w:rsidR="008719C7" w:rsidRPr="001233FB" w:rsidRDefault="008719C7">
      <w:pPr>
        <w:rPr>
          <w:lang w:val="sv-SE"/>
        </w:rPr>
      </w:pPr>
    </w:p>
    <w:p w:rsidR="008719C7" w:rsidRPr="001233FB" w:rsidRDefault="008719C7">
      <w:pPr>
        <w:rPr>
          <w:lang w:val="sv-SE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1121"/>
        <w:gridCol w:w="1418"/>
        <w:gridCol w:w="1704"/>
        <w:gridCol w:w="1529"/>
      </w:tblGrid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Pr="001233FB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8719C7" w:rsidRPr="001233FB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Bindningstid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Ränta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Förfallodatum</w:t>
            </w:r>
            <w:proofErr w:type="spellEnd"/>
          </w:p>
        </w:tc>
      </w:tr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NORDEA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4,000,000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Bunden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år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1.60%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2022-10-12</w:t>
            </w:r>
          </w:p>
        </w:tc>
      </w:tr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NORDEA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10,500,000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Rörlig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år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0.44% till 1.008%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2022-11-21</w:t>
            </w:r>
          </w:p>
        </w:tc>
      </w:tr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NORDEA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8,000,000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Bunden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år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0.77%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2023-08-16</w:t>
            </w:r>
          </w:p>
        </w:tc>
      </w:tr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SWEDBANK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6,000,000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Bunden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år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1.29%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2024-03-25</w:t>
            </w:r>
          </w:p>
        </w:tc>
      </w:tr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NORDEA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7,174,000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Bunden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år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1.05%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2024-10-16</w:t>
            </w:r>
          </w:p>
        </w:tc>
      </w:tr>
      <w:tr w:rsidR="008719C7"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35,674,000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8719C7" w:rsidRDefault="0087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4F6D17" w:rsidRDefault="004F6D17">
      <w:pPr>
        <w:rPr>
          <w:lang w:val="es-ES"/>
        </w:rPr>
      </w:pPr>
    </w:p>
    <w:sectPr w:rsidR="004F6D17" w:rsidSect="0087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DE"/>
    <w:rsid w:val="001233FB"/>
    <w:rsid w:val="002A34AD"/>
    <w:rsid w:val="003035AE"/>
    <w:rsid w:val="0037168D"/>
    <w:rsid w:val="003975D3"/>
    <w:rsid w:val="003C5277"/>
    <w:rsid w:val="004F6D17"/>
    <w:rsid w:val="006963F2"/>
    <w:rsid w:val="007378D6"/>
    <w:rsid w:val="00825A42"/>
    <w:rsid w:val="008719C7"/>
    <w:rsid w:val="00AD7D66"/>
    <w:rsid w:val="00B26CDE"/>
    <w:rsid w:val="00C5260F"/>
    <w:rsid w:val="00E26EDB"/>
    <w:rsid w:val="00E36262"/>
    <w:rsid w:val="00EA30E6"/>
    <w:rsid w:val="00EC0C17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59F4"/>
  <w15:chartTrackingRefBased/>
  <w15:docId w15:val="{0CD1B892-C868-463E-8A76-8F8009FA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 dirty="0" err="1" smtClean="0"/>
              <a:t>Fjärrvärme</a:t>
            </a:r>
            <a:r>
              <a:rPr lang="en-US" baseline="0" dirty="0" smtClean="0"/>
              <a:t> </a:t>
            </a:r>
            <a:r>
              <a:rPr lang="en-US" baseline="0" dirty="0" err="1" smtClean="0"/>
              <a:t>kostnad</a:t>
            </a:r>
            <a:endParaRPr lang="en-US" baseline="0" dirty="0" smtClean="0"/>
          </a:p>
          <a:p>
            <a:pPr>
              <a:defRPr/>
            </a:pPr>
            <a:endParaRPr lang="en-US" dirty="0"/>
          </a:p>
        </c:rich>
      </c:tx>
      <c:layout>
        <c:manualLayout>
          <c:xMode val="edge"/>
          <c:yMode val="edge"/>
          <c:x val="0.36195693897637798"/>
          <c:y val="1.64062489907573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År 2022 - från 252 784 SEK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60938</c:v>
                </c:pt>
                <c:pt idx="1">
                  <c:v>54013</c:v>
                </c:pt>
                <c:pt idx="2">
                  <c:v>44206</c:v>
                </c:pt>
                <c:pt idx="3">
                  <c:v>37722</c:v>
                </c:pt>
                <c:pt idx="4">
                  <c:v>21251</c:v>
                </c:pt>
                <c:pt idx="5">
                  <c:v>17464</c:v>
                </c:pt>
                <c:pt idx="6">
                  <c:v>17190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211-4D4A-B2B2-EEF11A6BEE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År 2021 - 460 777 Kr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Sheet1!$C$2:$C$13</c:f>
              <c:numCache>
                <c:formatCode>#,##0</c:formatCode>
                <c:ptCount val="12"/>
                <c:pt idx="0">
                  <c:v>66875</c:v>
                </c:pt>
                <c:pt idx="1">
                  <c:v>62293</c:v>
                </c:pt>
                <c:pt idx="2">
                  <c:v>48918</c:v>
                </c:pt>
                <c:pt idx="3">
                  <c:v>41247</c:v>
                </c:pt>
                <c:pt idx="4">
                  <c:v>23352</c:v>
                </c:pt>
                <c:pt idx="5">
                  <c:v>17972</c:v>
                </c:pt>
                <c:pt idx="6">
                  <c:v>17842</c:v>
                </c:pt>
                <c:pt idx="7">
                  <c:v>18876</c:v>
                </c:pt>
                <c:pt idx="8">
                  <c:v>20804</c:v>
                </c:pt>
                <c:pt idx="9">
                  <c:v>33199</c:v>
                </c:pt>
                <c:pt idx="10">
                  <c:v>43700</c:v>
                </c:pt>
                <c:pt idx="11">
                  <c:v>65699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11-4D4A-B2B2-EEF11A6BEE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År 2020 - 426 457 Kr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Sheet1!$D$2:$D$13</c:f>
              <c:numCache>
                <c:formatCode>#,##0</c:formatCode>
                <c:ptCount val="12"/>
                <c:pt idx="0">
                  <c:v>56287</c:v>
                </c:pt>
                <c:pt idx="1">
                  <c:v>54849</c:v>
                </c:pt>
                <c:pt idx="2">
                  <c:v>48821</c:v>
                </c:pt>
                <c:pt idx="3">
                  <c:v>39422</c:v>
                </c:pt>
                <c:pt idx="4">
                  <c:v>25975</c:v>
                </c:pt>
                <c:pt idx="5">
                  <c:v>18906</c:v>
                </c:pt>
                <c:pt idx="6">
                  <c:v>19266</c:v>
                </c:pt>
                <c:pt idx="7">
                  <c:v>18900</c:v>
                </c:pt>
                <c:pt idx="8">
                  <c:v>20058</c:v>
                </c:pt>
                <c:pt idx="9">
                  <c:v>33038</c:v>
                </c:pt>
                <c:pt idx="10">
                  <c:v>37407</c:v>
                </c:pt>
                <c:pt idx="11">
                  <c:v>53528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211-4D4A-B2B2-EEF11A6BEE3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År 2019 - 457 710 Kr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Sheet1!$E$2:$E$13</c:f>
              <c:numCache>
                <c:formatCode>#,##0</c:formatCode>
                <c:ptCount val="12"/>
                <c:pt idx="0">
                  <c:v>70177</c:v>
                </c:pt>
                <c:pt idx="1">
                  <c:v>56330</c:v>
                </c:pt>
                <c:pt idx="2">
                  <c:v>51089</c:v>
                </c:pt>
                <c:pt idx="3">
                  <c:v>38692</c:v>
                </c:pt>
                <c:pt idx="4">
                  <c:v>24375</c:v>
                </c:pt>
                <c:pt idx="5">
                  <c:v>18309</c:v>
                </c:pt>
                <c:pt idx="6">
                  <c:v>19064</c:v>
                </c:pt>
                <c:pt idx="7">
                  <c:v>18289</c:v>
                </c:pt>
                <c:pt idx="8">
                  <c:v>21254</c:v>
                </c:pt>
                <c:pt idx="9">
                  <c:v>38333</c:v>
                </c:pt>
                <c:pt idx="10">
                  <c:v>44612</c:v>
                </c:pt>
                <c:pt idx="11">
                  <c:v>57186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211-4D4A-B2B2-EEF11A6BE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340208"/>
        <c:axId val="701340536"/>
      </c:lineChart>
      <c:catAx>
        <c:axId val="70134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340536"/>
        <c:crosses val="autoZero"/>
        <c:auto val="1"/>
        <c:lblAlgn val="ctr"/>
        <c:lblOffset val="100"/>
        <c:noMultiLvlLbl val="0"/>
      </c:catAx>
      <c:valAx>
        <c:axId val="70134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34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00516732283464E-2"/>
          <c:y val="0.91688140275089791"/>
          <c:w val="0.87017704232283466"/>
          <c:h val="4.7962349411764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 smtClean="0"/>
              <a:t>EL</a:t>
            </a:r>
            <a:r>
              <a:rPr lang="en-US" baseline="0" dirty="0" smtClean="0"/>
              <a:t> </a:t>
            </a:r>
            <a:r>
              <a:rPr lang="en-US" baseline="0" dirty="0" err="1" smtClean="0"/>
              <a:t>kostnad</a:t>
            </a:r>
            <a:endParaRPr lang="en-US" baseline="0" dirty="0" smtClean="0"/>
          </a:p>
          <a:p>
            <a:pPr>
              <a:defRPr/>
            </a:pPr>
            <a:endParaRPr lang="en-US" dirty="0"/>
          </a:p>
        </c:rich>
      </c:tx>
      <c:layout>
        <c:manualLayout>
          <c:xMode val="edge"/>
          <c:yMode val="edge"/>
          <c:x val="0.36195693897637798"/>
          <c:y val="1.64062489907573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År 2022 - från 147 954 Kr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22768.07</c:v>
                </c:pt>
                <c:pt idx="1">
                  <c:v>17959.259999999998</c:v>
                </c:pt>
                <c:pt idx="2">
                  <c:v>25840.52</c:v>
                </c:pt>
                <c:pt idx="3">
                  <c:v>18514.580000000002</c:v>
                </c:pt>
                <c:pt idx="4">
                  <c:v>20956.93</c:v>
                </c:pt>
                <c:pt idx="5">
                  <c:v>23337.74</c:v>
                </c:pt>
                <c:pt idx="6">
                  <c:v>18576.759999999998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EB-4B69-8F4D-57FB5AA656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År 2021 - 223 185 Kr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Sheet1!$C$2:$C$13</c:f>
              <c:numCache>
                <c:formatCode>#,##0</c:formatCode>
                <c:ptCount val="12"/>
                <c:pt idx="0">
                  <c:v>18458.669999999998</c:v>
                </c:pt>
                <c:pt idx="1">
                  <c:v>18561.14</c:v>
                </c:pt>
                <c:pt idx="2">
                  <c:v>16984.22</c:v>
                </c:pt>
                <c:pt idx="3">
                  <c:v>13377.81</c:v>
                </c:pt>
                <c:pt idx="4">
                  <c:v>15509.4</c:v>
                </c:pt>
                <c:pt idx="5">
                  <c:v>13981.46</c:v>
                </c:pt>
                <c:pt idx="6">
                  <c:v>15906.08</c:v>
                </c:pt>
                <c:pt idx="7">
                  <c:v>18473.89</c:v>
                </c:pt>
                <c:pt idx="8">
                  <c:v>20274.240000000002</c:v>
                </c:pt>
                <c:pt idx="9">
                  <c:v>18095.71</c:v>
                </c:pt>
                <c:pt idx="10">
                  <c:v>20323.59</c:v>
                </c:pt>
                <c:pt idx="11">
                  <c:v>33239.120000000003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EB-4B69-8F4D-57FB5AA656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År 2020 - 162 176 Kr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Sheet1!$D$2:$D$13</c:f>
              <c:numCache>
                <c:formatCode>#,##0</c:formatCode>
                <c:ptCount val="12"/>
                <c:pt idx="0">
                  <c:v>14547.29</c:v>
                </c:pt>
                <c:pt idx="1">
                  <c:v>12821.98</c:v>
                </c:pt>
                <c:pt idx="2">
                  <c:v>13287.96</c:v>
                </c:pt>
                <c:pt idx="3">
                  <c:v>9559.94</c:v>
                </c:pt>
                <c:pt idx="4">
                  <c:v>10305.89</c:v>
                </c:pt>
                <c:pt idx="5">
                  <c:v>10846</c:v>
                </c:pt>
                <c:pt idx="6">
                  <c:v>9510.14</c:v>
                </c:pt>
                <c:pt idx="7">
                  <c:v>13616.55</c:v>
                </c:pt>
                <c:pt idx="8">
                  <c:v>15406.5</c:v>
                </c:pt>
                <c:pt idx="9">
                  <c:v>15278.83</c:v>
                </c:pt>
                <c:pt idx="10">
                  <c:v>17838.09</c:v>
                </c:pt>
                <c:pt idx="11">
                  <c:v>19156.54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EB-4B69-8F4D-57FB5AA656D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År 2019 - 180 865 Kr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Sheet1!$A$2:$A$13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Mars</c:v>
                </c:pt>
                <c:pt idx="3">
                  <c:v>April</c:v>
                </c:pt>
                <c:pt idx="4">
                  <c:v>Maj</c:v>
                </c:pt>
                <c:pt idx="5">
                  <c:v>Juni</c:v>
                </c:pt>
                <c:pt idx="6">
                  <c:v>Juli</c:v>
                </c:pt>
                <c:pt idx="7">
                  <c:v>Augusti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Sheet1!$E$2:$E$13</c:f>
              <c:numCache>
                <c:formatCode>#,##0</c:formatCode>
                <c:ptCount val="12"/>
                <c:pt idx="0">
                  <c:v>19029.72</c:v>
                </c:pt>
                <c:pt idx="1">
                  <c:v>16167.76</c:v>
                </c:pt>
                <c:pt idx="2">
                  <c:v>17006.72</c:v>
                </c:pt>
                <c:pt idx="3">
                  <c:v>14573.75</c:v>
                </c:pt>
                <c:pt idx="4">
                  <c:v>14634.19</c:v>
                </c:pt>
                <c:pt idx="5">
                  <c:v>11931.29</c:v>
                </c:pt>
                <c:pt idx="6">
                  <c:v>13503.54</c:v>
                </c:pt>
                <c:pt idx="7">
                  <c:v>14018.02</c:v>
                </c:pt>
                <c:pt idx="8">
                  <c:v>13452.76</c:v>
                </c:pt>
                <c:pt idx="9">
                  <c:v>14185.25</c:v>
                </c:pt>
                <c:pt idx="10">
                  <c:v>16651.919999999998</c:v>
                </c:pt>
                <c:pt idx="11">
                  <c:v>15709.62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FEB-4B69-8F4D-57FB5AA65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1340208"/>
        <c:axId val="701340536"/>
      </c:lineChart>
      <c:catAx>
        <c:axId val="70134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340536"/>
        <c:crosses val="autoZero"/>
        <c:auto val="1"/>
        <c:lblAlgn val="ctr"/>
        <c:lblOffset val="100"/>
        <c:noMultiLvlLbl val="0"/>
      </c:catAx>
      <c:valAx>
        <c:axId val="701340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134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00516732283464E-2"/>
          <c:y val="0.91688140275089791"/>
          <c:w val="0.87017704232283466"/>
          <c:h val="4.7962349411764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0.18735</cdr:x>
      <cdr:y>0.88568</cdr:y>
    </cdr:from>
    <cdr:to>
      <cdr:x>0.62537</cdr:x>
      <cdr:y>0.98353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22797" y="4799198"/>
          <a:ext cx="3560208" cy="5302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dirty="0"/>
        </a:p>
      </cdr:txBody>
    </cdr:sp>
  </cdr:relSizeAnchor>
  <cdr:relSizeAnchor xmlns:cdr="http://schemas.openxmlformats.org/drawingml/2006/chartDrawing">
    <cdr:from>
      <cdr:x>0.14209</cdr:x>
      <cdr:y>0.84474</cdr:y>
    </cdr:from>
    <cdr:to>
      <cdr:x>0.6753</cdr:x>
      <cdr:y>0.98553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54872" y="4577362"/>
          <a:ext cx="4333932" cy="762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v-SE" sz="1100" dirty="0" smtClean="0"/>
        </a:p>
        <a:p xmlns:a="http://schemas.openxmlformats.org/drawingml/2006/main">
          <a:endParaRPr lang="sv-SE" dirty="0"/>
        </a:p>
        <a:p xmlns:a="http://schemas.openxmlformats.org/drawingml/2006/main">
          <a:endParaRPr lang="sv-SE" sz="1100" dirty="0" smtClean="0"/>
        </a:p>
        <a:p xmlns:a="http://schemas.openxmlformats.org/drawingml/2006/main">
          <a:endParaRPr lang="en-US" sz="11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0.18735</cdr:x>
      <cdr:y>0.88568</cdr:y>
    </cdr:from>
    <cdr:to>
      <cdr:x>0.62537</cdr:x>
      <cdr:y>0.98353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522797" y="4799198"/>
          <a:ext cx="3560208" cy="5302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dirty="0"/>
        </a:p>
      </cdr:txBody>
    </cdr:sp>
  </cdr:relSizeAnchor>
  <cdr:relSizeAnchor xmlns:cdr="http://schemas.openxmlformats.org/drawingml/2006/chartDrawing">
    <cdr:from>
      <cdr:x>0.14209</cdr:x>
      <cdr:y>0.84474</cdr:y>
    </cdr:from>
    <cdr:to>
      <cdr:x>0.6753</cdr:x>
      <cdr:y>0.98553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54872" y="4577362"/>
          <a:ext cx="4333932" cy="762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v-SE" sz="1100" dirty="0" smtClean="0"/>
        </a:p>
        <a:p xmlns:a="http://schemas.openxmlformats.org/drawingml/2006/main">
          <a:endParaRPr lang="sv-SE" dirty="0"/>
        </a:p>
        <a:p xmlns:a="http://schemas.openxmlformats.org/drawingml/2006/main">
          <a:endParaRPr lang="sv-SE" sz="1100" dirty="0" smtClean="0"/>
        </a:p>
        <a:p xmlns:a="http://schemas.openxmlformats.org/drawingml/2006/main">
          <a:endParaRPr lang="en-US" sz="1100" dirty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Atradius Credit Insurance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HEDLUND Helena</dc:creator>
  <cp:keywords/>
  <dc:description/>
  <cp:lastModifiedBy>HEDLUND Helena</cp:lastModifiedBy>
  <cp:revision>4</cp:revision>
  <dcterms:created xsi:type="dcterms:W3CDTF">2022-08-19T08:48:00Z</dcterms:created>
  <dcterms:modified xsi:type="dcterms:W3CDTF">2022-09-04T14:16:00Z</dcterms:modified>
</cp:coreProperties>
</file>