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5" w:rsidRDefault="009C02F5" w:rsidP="00760F38">
      <w:pPr>
        <w:jc w:val="center"/>
      </w:pP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column">
              <wp:posOffset>1647190</wp:posOffset>
            </wp:positionH>
            <wp:positionV relativeFrom="paragraph">
              <wp:posOffset>71120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br/>
      </w:r>
      <w:r w:rsidR="008C6B72">
        <w:rPr>
          <w:color w:val="000000" w:themeColor="text1"/>
          <w:szCs w:val="30"/>
        </w:rPr>
        <w:t xml:space="preserve">               </w:t>
      </w:r>
      <w:r w:rsidR="0089570C" w:rsidRPr="00A51276">
        <w:rPr>
          <w:color w:val="000000" w:themeColor="text1"/>
          <w:szCs w:val="30"/>
        </w:rPr>
        <w:t>16-</w:t>
      </w:r>
      <w:r w:rsidR="002D36DA" w:rsidRPr="00A51276">
        <w:rPr>
          <w:color w:val="000000" w:themeColor="text1"/>
          <w:szCs w:val="30"/>
        </w:rPr>
        <w:t>0</w:t>
      </w:r>
      <w:r w:rsidR="00280E59">
        <w:rPr>
          <w:color w:val="000000" w:themeColor="text1"/>
          <w:szCs w:val="30"/>
        </w:rPr>
        <w:t>9-21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6B4F10" w:rsidRPr="00154210" w:rsidRDefault="00976CE0" w:rsidP="00870AEE">
      <w:pPr>
        <w:jc w:val="center"/>
        <w:rPr>
          <w:rFonts w:ascii="ICA" w:hAnsi="ICA"/>
          <w:color w:val="009900"/>
          <w:sz w:val="36"/>
          <w:szCs w:val="3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54210">
        <w:rPr>
          <w:rFonts w:ascii="ICA" w:hAnsi="ICA"/>
          <w:color w:val="0099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In</w:t>
      </w:r>
      <w:r w:rsidR="001E5DB7" w:rsidRPr="00154210">
        <w:rPr>
          <w:rFonts w:ascii="ICA" w:hAnsi="ICA"/>
          <w:color w:val="0099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formationsbrev BRF Korallen nr </w:t>
      </w:r>
      <w:r w:rsidR="0075705D" w:rsidRPr="00154210">
        <w:rPr>
          <w:rFonts w:ascii="ICA" w:hAnsi="ICA"/>
          <w:color w:val="0099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4</w:t>
      </w:r>
      <w:r w:rsidR="006B4F10" w:rsidRPr="00154210">
        <w:rPr>
          <w:rFonts w:ascii="ICA" w:hAnsi="ICA"/>
          <w:color w:val="0099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-1</w:t>
      </w:r>
      <w:r w:rsidR="00452B59" w:rsidRPr="00154210">
        <w:rPr>
          <w:rFonts w:ascii="ICA" w:hAnsi="ICA"/>
          <w:color w:val="00990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9E17AC" w:rsidRDefault="003279C6" w:rsidP="003279C6">
      <w:pPr>
        <w:spacing w:line="240" w:lineRule="auto"/>
        <w:rPr>
          <w:b/>
          <w:i/>
          <w:color w:val="76923C" w:themeColor="accent3" w:themeShade="BF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CA13DE" wp14:editId="00691381">
            <wp:simplePos x="0" y="0"/>
            <wp:positionH relativeFrom="page">
              <wp:posOffset>4733925</wp:posOffset>
            </wp:positionH>
            <wp:positionV relativeFrom="paragraph">
              <wp:posOffset>6075045</wp:posOffset>
            </wp:positionV>
            <wp:extent cx="2824480" cy="1865630"/>
            <wp:effectExtent l="0" t="0" r="0" b="1270"/>
            <wp:wrapThrough wrapText="bothSides">
              <wp:wrapPolygon edited="0">
                <wp:start x="0" y="0"/>
                <wp:lineTo x="0" y="21394"/>
                <wp:lineTo x="21415" y="21394"/>
                <wp:lineTo x="21415" y="0"/>
                <wp:lineTo x="0" y="0"/>
              </wp:wrapPolygon>
            </wp:wrapThrough>
            <wp:docPr id="3" name="Bild 2" descr="Bildresultat för höstlö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höstlö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C3300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br/>
      </w:r>
      <w:r w:rsidR="00763B35" w:rsidRPr="00154210">
        <w:rPr>
          <w:color w:val="CC3300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Sophanteringen</w:t>
      </w:r>
      <w:r w:rsidR="001E4702">
        <w:rPr>
          <w:color w:val="76923C" w:themeColor="accent3" w:themeShade="BF"/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br/>
      </w:r>
      <w:r w:rsidR="00763B35" w:rsidRPr="009E17AC">
        <w:rPr>
          <w:sz w:val="28"/>
          <w:szCs w:val="28"/>
        </w:rPr>
        <w:t>Då vi den senaste tiden vid flera tillfällen har märkt att sopor slängs fel kommer här ett litet förtydligande kring husets sophantering. Det är absolut förbjudet att lägga vanliga sopor i de bruna tunnorna utanför käl</w:t>
      </w:r>
      <w:r w:rsidR="00AD56B0" w:rsidRPr="009E17AC">
        <w:rPr>
          <w:sz w:val="28"/>
          <w:szCs w:val="28"/>
        </w:rPr>
        <w:t>lardörren. I dessa tunnor slänge</w:t>
      </w:r>
      <w:r w:rsidR="00763B35" w:rsidRPr="009E17AC">
        <w:rPr>
          <w:sz w:val="28"/>
          <w:szCs w:val="28"/>
        </w:rPr>
        <w:t>r vi bara brännbart matavfall</w:t>
      </w:r>
      <w:r w:rsidR="002F458C">
        <w:rPr>
          <w:sz w:val="28"/>
          <w:szCs w:val="28"/>
        </w:rPr>
        <w:t>. Vanliga sopor kastas i Moloke</w:t>
      </w:r>
      <w:r w:rsidR="00763B35" w:rsidRPr="009E17AC">
        <w:rPr>
          <w:sz w:val="28"/>
          <w:szCs w:val="28"/>
        </w:rPr>
        <w:t>n som går att öppna med vanlig dörrnyckel och tidningar slängs i kärlet för tidnings</w:t>
      </w:r>
      <w:r w:rsidR="009E17AC">
        <w:rPr>
          <w:sz w:val="28"/>
          <w:szCs w:val="28"/>
        </w:rPr>
        <w:t>i</w:t>
      </w:r>
      <w:r w:rsidR="00763B35" w:rsidRPr="009E17AC">
        <w:rPr>
          <w:sz w:val="28"/>
          <w:szCs w:val="28"/>
        </w:rPr>
        <w:t>nsam</w:t>
      </w:r>
      <w:r w:rsidR="001F6785">
        <w:rPr>
          <w:sz w:val="28"/>
          <w:szCs w:val="28"/>
        </w:rPr>
        <w:t>-</w:t>
      </w:r>
      <w:bookmarkStart w:id="0" w:name="_GoBack"/>
      <w:bookmarkEnd w:id="0"/>
      <w:r w:rsidR="00763B35" w:rsidRPr="009E17AC">
        <w:rPr>
          <w:sz w:val="28"/>
          <w:szCs w:val="28"/>
        </w:rPr>
        <w:t>lingen. Har man kartonger och glas så finns närmaste källsorteringsstation på Skytteholmsvägen (vid dagiset Gomorronsol).</w:t>
      </w:r>
      <w:r w:rsidR="00763B35">
        <w:rPr>
          <w:sz w:val="26"/>
          <w:szCs w:val="26"/>
        </w:rPr>
        <w:t xml:space="preserve"> </w:t>
      </w:r>
      <w:r w:rsidR="009E17AC">
        <w:rPr>
          <w:sz w:val="26"/>
          <w:szCs w:val="26"/>
        </w:rPr>
        <w:br/>
      </w:r>
      <w:r w:rsidR="00B87494">
        <w:rPr>
          <w:sz w:val="26"/>
          <w:szCs w:val="26"/>
        </w:rPr>
        <w:br/>
      </w:r>
      <w:r w:rsidR="00B87494" w:rsidRPr="00154210">
        <w:rPr>
          <w:color w:val="CC3300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Felanmälan</w:t>
      </w:r>
      <w:r w:rsidR="00B87494">
        <w:rPr>
          <w:sz w:val="26"/>
          <w:szCs w:val="26"/>
        </w:rPr>
        <w:br/>
      </w:r>
      <w:r w:rsidR="002A62D5" w:rsidRPr="009E17AC">
        <w:rPr>
          <w:sz w:val="28"/>
          <w:szCs w:val="26"/>
        </w:rPr>
        <w:t>Ring Nordstaden på tfn 32 40 60 (vardagar kl 07.00-16.00)</w:t>
      </w:r>
      <w:r w:rsidR="004D4257" w:rsidRPr="009E17AC">
        <w:rPr>
          <w:sz w:val="28"/>
          <w:szCs w:val="26"/>
        </w:rPr>
        <w:t xml:space="preserve"> </w:t>
      </w:r>
      <w:r w:rsidR="003D27AA" w:rsidRPr="009E17AC">
        <w:rPr>
          <w:sz w:val="28"/>
          <w:szCs w:val="26"/>
        </w:rPr>
        <w:t xml:space="preserve">om du ser något som behöver felanmälas. </w:t>
      </w:r>
      <w:r w:rsidR="002A62D5" w:rsidRPr="009E17AC">
        <w:rPr>
          <w:sz w:val="28"/>
          <w:szCs w:val="26"/>
        </w:rPr>
        <w:t>Vår fastighetsskötare från Nordstaden är endast här på dagtid så det är inte alltid han upptäcker om ex en lampa är trasig. BRF Korallens Facebookgrupp ä</w:t>
      </w:r>
      <w:r w:rsidR="00154210" w:rsidRPr="009E17AC">
        <w:rPr>
          <w:sz w:val="28"/>
          <w:szCs w:val="26"/>
        </w:rPr>
        <w:t xml:space="preserve">r ett forum där man kan lägga upp information eller fråga grannarna om något  - men inte felanmäla. </w:t>
      </w:r>
      <w:r w:rsidR="00B87494">
        <w:rPr>
          <w:sz w:val="26"/>
          <w:szCs w:val="26"/>
        </w:rPr>
        <w:br/>
      </w:r>
      <w:r w:rsidR="00AD56B0">
        <w:rPr>
          <w:sz w:val="26"/>
          <w:szCs w:val="26"/>
        </w:rPr>
        <w:br/>
      </w:r>
      <w:r w:rsidR="00AD56B0" w:rsidRPr="00154210">
        <w:rPr>
          <w:color w:val="CC3300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Lås och portlås</w:t>
      </w:r>
      <w:r w:rsidR="00AD56B0">
        <w:rPr>
          <w:sz w:val="26"/>
          <w:szCs w:val="26"/>
        </w:rPr>
        <w:br/>
      </w:r>
      <w:r w:rsidR="00AD56B0" w:rsidRPr="009E17AC">
        <w:rPr>
          <w:sz w:val="28"/>
          <w:szCs w:val="26"/>
        </w:rPr>
        <w:t xml:space="preserve">Styrelsen träffar för tillfället olika låsleverantörer </w:t>
      </w:r>
      <w:r w:rsidR="009F2B1B" w:rsidRPr="009E17AC">
        <w:rPr>
          <w:sz w:val="28"/>
          <w:szCs w:val="26"/>
        </w:rPr>
        <w:t>för att titt</w:t>
      </w:r>
      <w:r w:rsidR="00AD56B0" w:rsidRPr="009E17AC">
        <w:rPr>
          <w:sz w:val="28"/>
          <w:szCs w:val="26"/>
        </w:rPr>
        <w:t>a</w:t>
      </w:r>
      <w:r w:rsidR="009F2B1B" w:rsidRPr="009E17AC">
        <w:rPr>
          <w:sz w:val="28"/>
          <w:szCs w:val="26"/>
        </w:rPr>
        <w:t xml:space="preserve"> på</w:t>
      </w:r>
      <w:r w:rsidR="00AD56B0" w:rsidRPr="009E17AC">
        <w:rPr>
          <w:sz w:val="28"/>
          <w:szCs w:val="26"/>
        </w:rPr>
        <w:t xml:space="preserve"> nya lås till våra ytter-, källar- och förrådsdörrar och med det även någon form av portlås. </w:t>
      </w:r>
      <w:r w:rsidR="009F2B1B" w:rsidRPr="009E17AC">
        <w:rPr>
          <w:sz w:val="28"/>
          <w:szCs w:val="26"/>
        </w:rPr>
        <w:t>Mer i</w:t>
      </w:r>
      <w:r w:rsidR="00F516BC" w:rsidRPr="009E17AC">
        <w:rPr>
          <w:sz w:val="28"/>
          <w:szCs w:val="26"/>
        </w:rPr>
        <w:t>nformation kommer</w:t>
      </w:r>
      <w:r w:rsidR="009F2B1B" w:rsidRPr="009E17AC">
        <w:rPr>
          <w:sz w:val="28"/>
          <w:szCs w:val="26"/>
        </w:rPr>
        <w:t>.</w:t>
      </w:r>
      <w:r w:rsidR="009F2B1B">
        <w:rPr>
          <w:sz w:val="26"/>
          <w:szCs w:val="26"/>
        </w:rPr>
        <w:br/>
      </w:r>
      <w:r w:rsidR="00B87494">
        <w:rPr>
          <w:color w:val="E36C0A" w:themeColor="accent6" w:themeShade="BF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br/>
      </w:r>
      <w:r w:rsidR="00AD56B0" w:rsidRPr="00154210">
        <w:rPr>
          <w:color w:val="CC3300"/>
          <w:sz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Höststädning</w:t>
      </w:r>
      <w:r w:rsidR="009F2B1B">
        <w:rPr>
          <w:sz w:val="26"/>
          <w:szCs w:val="26"/>
        </w:rPr>
        <w:br/>
      </w:r>
      <w:r w:rsidR="009F2B1B" w:rsidRPr="009E17AC">
        <w:rPr>
          <w:sz w:val="28"/>
          <w:szCs w:val="26"/>
        </w:rPr>
        <w:t xml:space="preserve">Boka redan nu in </w:t>
      </w:r>
      <w:r w:rsidR="009F2B1B" w:rsidRPr="009E17AC">
        <w:rPr>
          <w:b/>
          <w:sz w:val="28"/>
          <w:szCs w:val="26"/>
        </w:rPr>
        <w:t>lördagen den 12 november kl 10</w:t>
      </w:r>
      <w:r w:rsidR="009F2B1B" w:rsidRPr="009E17AC">
        <w:rPr>
          <w:sz w:val="28"/>
          <w:szCs w:val="26"/>
        </w:rPr>
        <w:t xml:space="preserve"> för städning på vår gård</w:t>
      </w:r>
      <w:r w:rsidR="00F516BC" w:rsidRPr="009E17AC">
        <w:rPr>
          <w:sz w:val="28"/>
          <w:szCs w:val="26"/>
        </w:rPr>
        <w:t xml:space="preserve"> med efterföljande fika</w:t>
      </w:r>
      <w:r w:rsidR="009F2B1B" w:rsidRPr="009E17AC">
        <w:rPr>
          <w:sz w:val="28"/>
          <w:szCs w:val="26"/>
        </w:rPr>
        <w:t xml:space="preserve">. Vid regn städar vi på söndagen i stället. Prioritet denna dag är att sopa upp höstlöv, rengöra </w:t>
      </w:r>
      <w:r w:rsidR="00F516BC" w:rsidRPr="009E17AC">
        <w:rPr>
          <w:sz w:val="28"/>
          <w:szCs w:val="26"/>
        </w:rPr>
        <w:t xml:space="preserve">och ställa in </w:t>
      </w:r>
      <w:r w:rsidR="009F2B1B" w:rsidRPr="009E17AC">
        <w:rPr>
          <w:sz w:val="28"/>
          <w:szCs w:val="26"/>
        </w:rPr>
        <w:t>våra trädgårdsmöbler för vinter</w:t>
      </w:r>
      <w:r w:rsidR="00465E6F">
        <w:rPr>
          <w:sz w:val="28"/>
          <w:szCs w:val="26"/>
        </w:rPr>
        <w:t>-</w:t>
      </w:r>
      <w:r w:rsidR="009F2B1B" w:rsidRPr="009E17AC">
        <w:rPr>
          <w:sz w:val="28"/>
          <w:szCs w:val="26"/>
        </w:rPr>
        <w:t xml:space="preserve">förvaring. Vi kommer även ställa </w:t>
      </w:r>
      <w:r w:rsidR="00F516BC" w:rsidRPr="009E17AC">
        <w:rPr>
          <w:sz w:val="28"/>
          <w:szCs w:val="26"/>
        </w:rPr>
        <w:t>upp en container på gården där alla kan passa på och slänga skräp som man vill bli av med</w:t>
      </w:r>
      <w:r w:rsidR="009F2B1B" w:rsidRPr="009E17AC">
        <w:rPr>
          <w:sz w:val="28"/>
          <w:szCs w:val="26"/>
        </w:rPr>
        <w:t xml:space="preserve">.  </w:t>
      </w:r>
      <w:r w:rsidR="009E17AC">
        <w:rPr>
          <w:sz w:val="28"/>
          <w:szCs w:val="26"/>
        </w:rPr>
        <w:br/>
      </w:r>
      <w:r w:rsidR="009E17AC">
        <w:rPr>
          <w:sz w:val="28"/>
          <w:szCs w:val="26"/>
        </w:rPr>
        <w:br/>
      </w:r>
      <w:r w:rsidR="00BB3692" w:rsidRPr="00EE34AD">
        <w:rPr>
          <w:sz w:val="26"/>
          <w:szCs w:val="26"/>
        </w:rPr>
        <w:t>Styrelsen</w:t>
      </w:r>
      <w:r w:rsidR="00E02CBE" w:rsidRPr="00DF67C0"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BF270F"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color w:val="518137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07403B" w:rsidRPr="00BB3692" w:rsidRDefault="009E17AC" w:rsidP="00190423">
      <w:pPr>
        <w:spacing w:line="240" w:lineRule="auto"/>
        <w:jc w:val="center"/>
        <w:rPr>
          <w:b/>
          <w:i/>
          <w:color w:val="76923C" w:themeColor="accent3" w:themeShade="BF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76923C" w:themeColor="accent3" w:themeShade="BF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E02CBE" w:rsidRPr="00DE5BD3">
        <w:rPr>
          <w:b/>
          <w:i/>
          <w:color w:val="76923C" w:themeColor="accent3" w:themeShade="BF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Glöm Inte!  BRF Korallen finns på Facebook. Bli medlem!</w:t>
      </w:r>
    </w:p>
    <w:sectPr w:rsidR="0007403B" w:rsidRPr="00BB3692" w:rsidSect="00A561B1">
      <w:pgSz w:w="11906" w:h="16838"/>
      <w:pgMar w:top="568" w:right="141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F0F0E"/>
    <w:rsid w:val="00150447"/>
    <w:rsid w:val="00154210"/>
    <w:rsid w:val="00190423"/>
    <w:rsid w:val="001A12C5"/>
    <w:rsid w:val="001B39AF"/>
    <w:rsid w:val="001D21EC"/>
    <w:rsid w:val="001E4702"/>
    <w:rsid w:val="001E5DB7"/>
    <w:rsid w:val="001F6785"/>
    <w:rsid w:val="0020712A"/>
    <w:rsid w:val="00224895"/>
    <w:rsid w:val="00261678"/>
    <w:rsid w:val="00267E25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6F62"/>
    <w:rsid w:val="003279C6"/>
    <w:rsid w:val="00351075"/>
    <w:rsid w:val="00354E24"/>
    <w:rsid w:val="003D27AA"/>
    <w:rsid w:val="003E37AF"/>
    <w:rsid w:val="00402B7B"/>
    <w:rsid w:val="00421999"/>
    <w:rsid w:val="00452B59"/>
    <w:rsid w:val="00465E6F"/>
    <w:rsid w:val="00473766"/>
    <w:rsid w:val="0047504A"/>
    <w:rsid w:val="004D4257"/>
    <w:rsid w:val="00512BA0"/>
    <w:rsid w:val="005872C6"/>
    <w:rsid w:val="005B058D"/>
    <w:rsid w:val="005C2227"/>
    <w:rsid w:val="005C6A19"/>
    <w:rsid w:val="006019BC"/>
    <w:rsid w:val="00623356"/>
    <w:rsid w:val="006333C8"/>
    <w:rsid w:val="006575A3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C5A51"/>
    <w:rsid w:val="007F0C8D"/>
    <w:rsid w:val="00806FDB"/>
    <w:rsid w:val="00816864"/>
    <w:rsid w:val="0082256C"/>
    <w:rsid w:val="00870AEE"/>
    <w:rsid w:val="0089570C"/>
    <w:rsid w:val="008C6B72"/>
    <w:rsid w:val="008D6121"/>
    <w:rsid w:val="00976CE0"/>
    <w:rsid w:val="009C02F5"/>
    <w:rsid w:val="009D6E40"/>
    <w:rsid w:val="009E17AC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5F93"/>
    <w:rsid w:val="00D96D8C"/>
    <w:rsid w:val="00DA3EC7"/>
    <w:rsid w:val="00DC0EE9"/>
    <w:rsid w:val="00DE5BD3"/>
    <w:rsid w:val="00DF67C0"/>
    <w:rsid w:val="00E02CBE"/>
    <w:rsid w:val="00E74174"/>
    <w:rsid w:val="00E75434"/>
    <w:rsid w:val="00E80197"/>
    <w:rsid w:val="00EE34AD"/>
    <w:rsid w:val="00F46B6B"/>
    <w:rsid w:val="00F516BC"/>
    <w:rsid w:val="00F63C4F"/>
    <w:rsid w:val="00F7510F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3A27245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korallen1.s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C90-8CC0-43B3-BC8E-62D6519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13</cp:revision>
  <cp:lastPrinted>2016-06-02T13:59:00Z</cp:lastPrinted>
  <dcterms:created xsi:type="dcterms:W3CDTF">2016-09-14T19:51:00Z</dcterms:created>
  <dcterms:modified xsi:type="dcterms:W3CDTF">2016-09-21T08:35:00Z</dcterms:modified>
</cp:coreProperties>
</file>